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D76B7E" w:rsidRDefault="0033223C" w:rsidP="005A0C98">
      <w:pPr>
        <w:ind w:right="-664"/>
        <w:rPr>
          <w:rFonts w:ascii="Arial" w:hAnsi="Arial" w:cs="Arial"/>
          <w:lang w:val="en-US"/>
        </w:rPr>
      </w:pPr>
      <w:r w:rsidRPr="00D76B7E">
        <w:rPr>
          <w:rFonts w:ascii="Arial" w:hAnsi="Arial" w:cs="Arial"/>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5305" cy="530225"/>
                    </a:xfrm>
                    <a:prstGeom prst="rect">
                      <a:avLst/>
                    </a:prstGeom>
                    <a:noFill/>
                  </pic:spPr>
                </pic:pic>
              </a:graphicData>
            </a:graphic>
          </wp:anchor>
        </w:drawing>
      </w:r>
    </w:p>
    <w:p w:rsidR="005A0C98" w:rsidRPr="00D76B7E" w:rsidRDefault="005A0C98" w:rsidP="005A0C98">
      <w:pPr>
        <w:ind w:right="-664"/>
        <w:rPr>
          <w:rFonts w:ascii="Arial" w:hAnsi="Arial" w:cs="Arial"/>
          <w:lang w:val="en-US"/>
        </w:rPr>
      </w:pPr>
    </w:p>
    <w:p w:rsidR="005A0C98" w:rsidRPr="00D76B7E" w:rsidRDefault="00FB5A5E" w:rsidP="00935E40">
      <w:pPr>
        <w:spacing w:line="360" w:lineRule="auto"/>
        <w:jc w:val="both"/>
        <w:rPr>
          <w:rFonts w:ascii="Arial" w:hAnsi="Arial" w:cs="Arial"/>
          <w:b/>
          <w:sz w:val="22"/>
          <w:szCs w:val="22"/>
        </w:rPr>
      </w:pPr>
      <w:r w:rsidRPr="00FB5A5E">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CA49D1" w:rsidRDefault="007F0380" w:rsidP="004B0B42">
                  <w:pPr>
                    <w:spacing w:line="360" w:lineRule="auto"/>
                    <w:rPr>
                      <w:rFonts w:ascii="Arial" w:hAnsi="Arial" w:cs="Arial"/>
                      <w:b/>
                      <w:bCs/>
                      <w:sz w:val="22"/>
                      <w:szCs w:val="22"/>
                      <w:lang w:val="en-US"/>
                    </w:rPr>
                  </w:pPr>
                  <w:r w:rsidRPr="00CA49D1">
                    <w:rPr>
                      <w:rFonts w:ascii="Arial" w:hAnsi="Arial" w:cs="Arial"/>
                      <w:b/>
                      <w:bCs/>
                      <w:sz w:val="22"/>
                      <w:szCs w:val="22"/>
                    </w:rPr>
                    <w:t xml:space="preserve">Ζαγορά, </w:t>
                  </w:r>
                  <w:r w:rsidR="00BD7A97">
                    <w:rPr>
                      <w:rFonts w:ascii="Arial" w:hAnsi="Arial" w:cs="Arial"/>
                      <w:b/>
                      <w:bCs/>
                      <w:sz w:val="22"/>
                      <w:szCs w:val="22"/>
                      <w:lang w:val="en-US"/>
                    </w:rPr>
                    <w:t>05</w:t>
                  </w:r>
                  <w:r w:rsidR="00BC0C84" w:rsidRPr="00CA49D1">
                    <w:rPr>
                      <w:rFonts w:ascii="Arial" w:hAnsi="Arial" w:cs="Arial"/>
                      <w:b/>
                      <w:bCs/>
                      <w:sz w:val="22"/>
                      <w:szCs w:val="22"/>
                    </w:rPr>
                    <w:t>.</w:t>
                  </w:r>
                  <w:r w:rsidR="00240C25" w:rsidRPr="00CA49D1">
                    <w:rPr>
                      <w:rFonts w:ascii="Arial" w:hAnsi="Arial" w:cs="Arial"/>
                      <w:b/>
                      <w:bCs/>
                      <w:sz w:val="22"/>
                      <w:szCs w:val="22"/>
                      <w:lang w:val="en-US"/>
                    </w:rPr>
                    <w:t>0</w:t>
                  </w:r>
                  <w:r w:rsidR="00BD7A97">
                    <w:rPr>
                      <w:rFonts w:ascii="Arial" w:hAnsi="Arial" w:cs="Arial"/>
                      <w:b/>
                      <w:bCs/>
                      <w:sz w:val="22"/>
                      <w:szCs w:val="22"/>
                      <w:lang w:val="en-US"/>
                    </w:rPr>
                    <w:t>5</w:t>
                  </w:r>
                  <w:r w:rsidR="00644770" w:rsidRPr="00CA49D1">
                    <w:rPr>
                      <w:rFonts w:ascii="Arial" w:hAnsi="Arial" w:cs="Arial"/>
                      <w:b/>
                      <w:bCs/>
                      <w:sz w:val="22"/>
                      <w:szCs w:val="22"/>
                    </w:rPr>
                    <w:t>.20</w:t>
                  </w:r>
                  <w:r w:rsidR="00644770" w:rsidRPr="00CA49D1">
                    <w:rPr>
                      <w:rFonts w:ascii="Arial" w:hAnsi="Arial" w:cs="Arial"/>
                      <w:b/>
                      <w:bCs/>
                      <w:sz w:val="22"/>
                      <w:szCs w:val="22"/>
                      <w:lang w:val="en-US"/>
                    </w:rPr>
                    <w:t>20</w:t>
                  </w:r>
                </w:p>
                <w:p w:rsidR="007F0380" w:rsidRPr="00CA49D1" w:rsidRDefault="00220BCC" w:rsidP="004B0B42">
                  <w:pPr>
                    <w:spacing w:line="360" w:lineRule="auto"/>
                    <w:rPr>
                      <w:rFonts w:ascii="Arial" w:hAnsi="Arial" w:cs="Arial"/>
                      <w:b/>
                      <w:bCs/>
                      <w:sz w:val="22"/>
                      <w:szCs w:val="22"/>
                      <w:lang w:val="en-US"/>
                    </w:rPr>
                  </w:pPr>
                  <w:r w:rsidRPr="00CA49D1">
                    <w:rPr>
                      <w:rFonts w:ascii="Arial" w:hAnsi="Arial" w:cs="Arial"/>
                      <w:b/>
                      <w:bCs/>
                      <w:sz w:val="22"/>
                      <w:szCs w:val="22"/>
                    </w:rPr>
                    <w:t>Αρ</w:t>
                  </w:r>
                  <w:r w:rsidR="007F0380" w:rsidRPr="00CA49D1">
                    <w:rPr>
                      <w:rFonts w:ascii="Arial" w:hAnsi="Arial" w:cs="Arial"/>
                      <w:b/>
                      <w:bCs/>
                      <w:sz w:val="22"/>
                      <w:szCs w:val="22"/>
                    </w:rPr>
                    <w:t>. Πρωτ.</w:t>
                  </w:r>
                  <w:r w:rsidR="00316B7E" w:rsidRPr="00CA49D1">
                    <w:rPr>
                      <w:rFonts w:ascii="Arial" w:hAnsi="Arial" w:cs="Arial"/>
                      <w:b/>
                      <w:bCs/>
                      <w:sz w:val="22"/>
                      <w:szCs w:val="22"/>
                    </w:rPr>
                    <w:t>:</w:t>
                  </w:r>
                  <w:r w:rsidR="007F0380" w:rsidRPr="00CA49D1">
                    <w:rPr>
                      <w:rFonts w:ascii="Arial" w:hAnsi="Arial" w:cs="Arial"/>
                      <w:b/>
                      <w:bCs/>
                      <w:sz w:val="22"/>
                      <w:szCs w:val="22"/>
                    </w:rPr>
                    <w:t xml:space="preserve"> </w:t>
                  </w:r>
                  <w:r w:rsidR="00A0718A">
                    <w:rPr>
                      <w:rFonts w:ascii="Arial" w:hAnsi="Arial" w:cs="Arial"/>
                      <w:b/>
                      <w:bCs/>
                      <w:sz w:val="22"/>
                      <w:szCs w:val="22"/>
                      <w:lang w:val="en-US"/>
                    </w:rPr>
                    <w:t>4007</w:t>
                  </w:r>
                </w:p>
                <w:p w:rsidR="007F0380" w:rsidRPr="00A3714C" w:rsidRDefault="007F0380">
                  <w:pPr>
                    <w:rPr>
                      <w:color w:val="FF0000"/>
                    </w:rPr>
                  </w:pPr>
                </w:p>
              </w:txbxContent>
            </v:textbox>
          </v:shape>
        </w:pict>
      </w:r>
    </w:p>
    <w:p w:rsidR="005A0C98" w:rsidRPr="00D76B7E" w:rsidRDefault="005A0C98" w:rsidP="00C41C73">
      <w:pPr>
        <w:ind w:hanging="426"/>
        <w:jc w:val="both"/>
        <w:rPr>
          <w:rFonts w:ascii="Arial" w:hAnsi="Arial" w:cs="Arial"/>
          <w:b/>
          <w:sz w:val="22"/>
          <w:szCs w:val="22"/>
        </w:rPr>
      </w:pPr>
      <w:r w:rsidRPr="00D76B7E">
        <w:rPr>
          <w:rFonts w:ascii="Arial" w:hAnsi="Arial" w:cs="Arial"/>
          <w:b/>
          <w:sz w:val="22"/>
          <w:szCs w:val="22"/>
        </w:rPr>
        <w:t>ΕΛΛΗΝΙΚΗ ΔΗΜΟΚΡΑΤΙΑ</w:t>
      </w:r>
    </w:p>
    <w:p w:rsidR="00F50D4D" w:rsidRPr="00D76B7E" w:rsidRDefault="00F50D4D" w:rsidP="00C41C73">
      <w:pPr>
        <w:ind w:hanging="426"/>
        <w:jc w:val="both"/>
        <w:rPr>
          <w:rFonts w:ascii="Arial" w:hAnsi="Arial" w:cs="Arial"/>
          <w:b/>
          <w:sz w:val="22"/>
          <w:szCs w:val="22"/>
        </w:rPr>
      </w:pPr>
      <w:r w:rsidRPr="00D76B7E">
        <w:rPr>
          <w:rFonts w:ascii="Arial" w:hAnsi="Arial" w:cs="Arial"/>
          <w:b/>
          <w:sz w:val="22"/>
          <w:szCs w:val="22"/>
        </w:rPr>
        <w:t>ΝΟΜΟΣ ΜΑΓΝΗΣΙΑΣ</w:t>
      </w:r>
    </w:p>
    <w:p w:rsidR="005A0C98" w:rsidRPr="00D76B7E" w:rsidRDefault="005A0C98" w:rsidP="00C41C73">
      <w:pPr>
        <w:ind w:left="-426"/>
        <w:jc w:val="both"/>
        <w:rPr>
          <w:rFonts w:ascii="Arial" w:hAnsi="Arial" w:cs="Arial"/>
          <w:b/>
          <w:bCs/>
          <w:sz w:val="22"/>
          <w:szCs w:val="22"/>
        </w:rPr>
      </w:pPr>
      <w:r w:rsidRPr="00D76B7E">
        <w:rPr>
          <w:rFonts w:ascii="Arial" w:hAnsi="Arial" w:cs="Arial"/>
          <w:b/>
          <w:bCs/>
          <w:sz w:val="22"/>
          <w:szCs w:val="22"/>
        </w:rPr>
        <w:t>ΔΗΜΟΣ:</w:t>
      </w:r>
      <w:r w:rsidR="00935E40" w:rsidRPr="00D76B7E">
        <w:rPr>
          <w:rFonts w:ascii="Arial" w:hAnsi="Arial" w:cs="Arial"/>
          <w:b/>
          <w:bCs/>
          <w:sz w:val="22"/>
          <w:szCs w:val="22"/>
        </w:rPr>
        <w:t xml:space="preserve"> ΖΑΓΟΡΑΣ ΜΟΥΡΕΣΙΟΥ</w:t>
      </w:r>
    </w:p>
    <w:p w:rsidR="00935E40" w:rsidRPr="00D76B7E" w:rsidRDefault="00935E40" w:rsidP="00C41C73">
      <w:pPr>
        <w:ind w:hanging="426"/>
        <w:jc w:val="both"/>
        <w:rPr>
          <w:rFonts w:ascii="Arial" w:hAnsi="Arial" w:cs="Arial"/>
          <w:b/>
          <w:bCs/>
          <w:sz w:val="18"/>
          <w:szCs w:val="18"/>
        </w:rPr>
      </w:pPr>
      <w:r w:rsidRPr="00D76B7E">
        <w:rPr>
          <w:rFonts w:ascii="Arial" w:hAnsi="Arial" w:cs="Arial"/>
          <w:b/>
          <w:bCs/>
          <w:sz w:val="18"/>
          <w:szCs w:val="18"/>
        </w:rPr>
        <w:t>---------</w:t>
      </w:r>
    </w:p>
    <w:p w:rsidR="00F50D4D" w:rsidRPr="00D76B7E" w:rsidRDefault="00935E40" w:rsidP="00C41C73">
      <w:pPr>
        <w:tabs>
          <w:tab w:val="left" w:pos="5415"/>
        </w:tabs>
        <w:ind w:left="-426"/>
        <w:rPr>
          <w:rFonts w:ascii="Arial" w:hAnsi="Arial" w:cs="Arial"/>
          <w:b/>
          <w:iCs/>
          <w:sz w:val="18"/>
          <w:szCs w:val="18"/>
        </w:rPr>
      </w:pPr>
      <w:r w:rsidRPr="00D76B7E">
        <w:rPr>
          <w:rFonts w:ascii="Arial" w:hAnsi="Arial" w:cs="Arial"/>
          <w:b/>
          <w:iCs/>
          <w:sz w:val="18"/>
          <w:szCs w:val="18"/>
        </w:rPr>
        <w:t>Ταχ. Δ/νση: Ζαγορά, Μαγνησίας</w:t>
      </w:r>
    </w:p>
    <w:p w:rsidR="00935E40" w:rsidRPr="00D76B7E" w:rsidRDefault="00FB5A5E" w:rsidP="00C41C73">
      <w:pPr>
        <w:tabs>
          <w:tab w:val="left" w:pos="5415"/>
        </w:tabs>
        <w:ind w:left="-426"/>
        <w:rPr>
          <w:rFonts w:ascii="Arial" w:hAnsi="Arial" w:cs="Arial"/>
          <w:b/>
          <w:iCs/>
          <w:sz w:val="18"/>
          <w:szCs w:val="18"/>
        </w:rPr>
      </w:pPr>
      <w:r w:rsidRPr="00FB5A5E">
        <w:rPr>
          <w:rFonts w:ascii="Arial" w:hAnsi="Arial" w:cs="Arial"/>
          <w:bCs/>
          <w:noProof/>
          <w:sz w:val="22"/>
          <w:szCs w:val="22"/>
          <w:lang w:eastAsia="en-US"/>
        </w:rPr>
        <w:pict>
          <v:shape id="_x0000_s1026" type="#_x0000_t202" style="position:absolute;left:0;text-align:left;margin-left:197.5pt;margin-top:9.9pt;width:259pt;height:43.8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FE5112" w:rsidRPr="002600C2" w:rsidRDefault="0054752C" w:rsidP="00FE5112">
                  <w:pPr>
                    <w:shd w:val="clear" w:color="auto" w:fill="FFFFFF"/>
                    <w:rPr>
                      <w:rFonts w:ascii="Arial" w:hAnsi="Arial" w:cs="Arial"/>
                      <w:color w:val="222222"/>
                    </w:rPr>
                  </w:pPr>
                  <w:r>
                    <w:rPr>
                      <w:rFonts w:ascii="Arial" w:hAnsi="Arial" w:cs="Arial"/>
                      <w:b/>
                      <w:bCs/>
                      <w:sz w:val="22"/>
                      <w:szCs w:val="22"/>
                      <w:u w:val="single"/>
                    </w:rPr>
                    <w:t>ΠΡΟΣ</w:t>
                  </w:r>
                  <w:r w:rsidR="000C3460" w:rsidRPr="003833A4">
                    <w:rPr>
                      <w:rFonts w:ascii="Arial" w:hAnsi="Arial" w:cs="Arial"/>
                      <w:b/>
                      <w:bCs/>
                      <w:sz w:val="22"/>
                      <w:szCs w:val="22"/>
                      <w:u w:val="single"/>
                    </w:rPr>
                    <w:t>:</w:t>
                  </w:r>
                  <w:r w:rsidR="000C3460" w:rsidRPr="003833A4">
                    <w:rPr>
                      <w:rFonts w:ascii="Arial" w:hAnsi="Arial" w:cs="Arial"/>
                      <w:b/>
                      <w:bCs/>
                      <w:sz w:val="22"/>
                      <w:szCs w:val="22"/>
                    </w:rPr>
                    <w:t xml:space="preserve"> </w:t>
                  </w:r>
                  <w:r w:rsidR="00644770">
                    <w:rPr>
                      <w:rFonts w:ascii="Arial" w:hAnsi="Arial" w:cs="Arial"/>
                      <w:b/>
                      <w:bCs/>
                      <w:sz w:val="22"/>
                      <w:szCs w:val="22"/>
                    </w:rPr>
                    <w:t xml:space="preserve"> </w:t>
                  </w:r>
                  <w:r w:rsidR="00CA49D1">
                    <w:rPr>
                      <w:rFonts w:ascii="Arial" w:hAnsi="Arial" w:cs="Arial"/>
                      <w:b/>
                      <w:bCs/>
                      <w:sz w:val="22"/>
                      <w:szCs w:val="22"/>
                    </w:rPr>
                    <w:t>ΟΙΚΟΝΟΜΙΚΟΥΣ ΦΟΡΕΙΣ</w:t>
                  </w:r>
                </w:p>
                <w:p w:rsidR="00935E40" w:rsidRPr="003833A4" w:rsidRDefault="00935E40" w:rsidP="00380837">
                  <w:pPr>
                    <w:jc w:val="both"/>
                    <w:rPr>
                      <w:rFonts w:ascii="Arial" w:hAnsi="Arial" w:cs="Arial"/>
                      <w:b/>
                      <w:bCs/>
                      <w:sz w:val="22"/>
                      <w:szCs w:val="22"/>
                      <w:u w:val="single"/>
                    </w:rPr>
                  </w:pPr>
                </w:p>
                <w:p w:rsidR="00BD085C" w:rsidRPr="003833A4" w:rsidRDefault="00BD085C" w:rsidP="00380837">
                  <w:pPr>
                    <w:jc w:val="both"/>
                    <w:rPr>
                      <w:rFonts w:ascii="Arial" w:hAnsi="Arial" w:cs="Arial"/>
                      <w:b/>
                      <w:bCs/>
                      <w:sz w:val="22"/>
                      <w:szCs w:val="22"/>
                      <w:u w:val="single"/>
                    </w:rPr>
                  </w:pPr>
                </w:p>
              </w:txbxContent>
            </v:textbox>
          </v:shape>
        </w:pict>
      </w:r>
      <w:r w:rsidR="00F50D4D" w:rsidRPr="00D76B7E">
        <w:rPr>
          <w:rFonts w:ascii="Arial" w:hAnsi="Arial" w:cs="Arial"/>
          <w:b/>
          <w:iCs/>
          <w:sz w:val="18"/>
          <w:szCs w:val="18"/>
        </w:rPr>
        <w:t xml:space="preserve">Γραφείο </w:t>
      </w:r>
      <w:r w:rsidR="00FE5112">
        <w:rPr>
          <w:rFonts w:ascii="Arial" w:hAnsi="Arial" w:cs="Arial"/>
          <w:b/>
          <w:iCs/>
          <w:sz w:val="18"/>
          <w:szCs w:val="18"/>
        </w:rPr>
        <w:t>Προμηθειών</w:t>
      </w:r>
      <w:r w:rsidR="00935E40" w:rsidRPr="00D76B7E">
        <w:rPr>
          <w:rFonts w:ascii="Arial" w:hAnsi="Arial" w:cs="Arial"/>
          <w:b/>
          <w:iCs/>
          <w:sz w:val="18"/>
          <w:szCs w:val="18"/>
        </w:rPr>
        <w:t xml:space="preserve">                                            </w:t>
      </w:r>
    </w:p>
    <w:p w:rsidR="00935E40" w:rsidRPr="00D76B7E" w:rsidRDefault="00935E40" w:rsidP="00C41C73">
      <w:pPr>
        <w:tabs>
          <w:tab w:val="left" w:pos="5415"/>
        </w:tabs>
        <w:ind w:hanging="426"/>
        <w:rPr>
          <w:rFonts w:ascii="Arial" w:hAnsi="Arial" w:cs="Arial"/>
          <w:b/>
          <w:iCs/>
          <w:sz w:val="18"/>
          <w:szCs w:val="18"/>
        </w:rPr>
      </w:pPr>
      <w:r w:rsidRPr="00D76B7E">
        <w:rPr>
          <w:rFonts w:ascii="Arial" w:hAnsi="Arial" w:cs="Arial"/>
          <w:b/>
          <w:iCs/>
          <w:sz w:val="18"/>
          <w:szCs w:val="18"/>
        </w:rPr>
        <w:t xml:space="preserve">ΠΛΗΡΟΦΟΡΙΕΣ: </w:t>
      </w:r>
      <w:r w:rsidR="00F50D4D" w:rsidRPr="00D76B7E">
        <w:rPr>
          <w:rFonts w:ascii="Arial" w:hAnsi="Arial" w:cs="Arial"/>
          <w:b/>
          <w:iCs/>
          <w:sz w:val="18"/>
          <w:szCs w:val="18"/>
        </w:rPr>
        <w:t>Μπόλης Ιωάννης</w:t>
      </w:r>
      <w:r w:rsidRPr="00D76B7E">
        <w:rPr>
          <w:rFonts w:ascii="Arial" w:hAnsi="Arial" w:cs="Arial"/>
          <w:b/>
          <w:iCs/>
          <w:sz w:val="18"/>
          <w:szCs w:val="18"/>
        </w:rPr>
        <w:tab/>
      </w:r>
    </w:p>
    <w:p w:rsidR="00935E40" w:rsidRPr="00BD7A97" w:rsidRDefault="00935E40" w:rsidP="00C41C73">
      <w:pPr>
        <w:tabs>
          <w:tab w:val="left" w:pos="5593"/>
        </w:tabs>
        <w:ind w:hanging="426"/>
        <w:rPr>
          <w:rFonts w:ascii="Arial" w:hAnsi="Arial" w:cs="Arial"/>
          <w:b/>
          <w:bCs/>
          <w:iCs/>
          <w:sz w:val="18"/>
          <w:szCs w:val="18"/>
        </w:rPr>
      </w:pPr>
      <w:r w:rsidRPr="00D76B7E">
        <w:rPr>
          <w:rFonts w:ascii="Arial" w:hAnsi="Arial" w:cs="Arial"/>
          <w:b/>
          <w:iCs/>
          <w:sz w:val="18"/>
          <w:szCs w:val="18"/>
          <w:lang w:val="en-US"/>
        </w:rPr>
        <w:t>T</w:t>
      </w:r>
      <w:r w:rsidR="00DB54DE" w:rsidRPr="00D76B7E">
        <w:rPr>
          <w:rFonts w:ascii="Arial" w:hAnsi="Arial" w:cs="Arial"/>
          <w:b/>
          <w:iCs/>
          <w:sz w:val="18"/>
          <w:szCs w:val="18"/>
        </w:rPr>
        <w:t>ηλ</w:t>
      </w:r>
      <w:r w:rsidR="00B03099" w:rsidRPr="00BD7A97">
        <w:rPr>
          <w:rFonts w:ascii="Arial" w:hAnsi="Arial" w:cs="Arial"/>
          <w:b/>
          <w:iCs/>
          <w:sz w:val="18"/>
          <w:szCs w:val="18"/>
        </w:rPr>
        <w:t>.  24263-50107</w:t>
      </w:r>
    </w:p>
    <w:p w:rsidR="00935E40" w:rsidRPr="00BD7A97" w:rsidRDefault="00935E40" w:rsidP="00C41C73">
      <w:pPr>
        <w:tabs>
          <w:tab w:val="left" w:pos="5593"/>
        </w:tabs>
        <w:ind w:hanging="426"/>
        <w:rPr>
          <w:rFonts w:ascii="Arial" w:hAnsi="Arial" w:cs="Arial"/>
          <w:b/>
          <w:iCs/>
          <w:sz w:val="18"/>
          <w:szCs w:val="18"/>
        </w:rPr>
      </w:pPr>
      <w:r w:rsidRPr="00D76B7E">
        <w:rPr>
          <w:rFonts w:ascii="Arial" w:hAnsi="Arial" w:cs="Arial"/>
          <w:b/>
          <w:iCs/>
          <w:sz w:val="18"/>
          <w:szCs w:val="18"/>
          <w:lang w:val="en-US"/>
        </w:rPr>
        <w:t>FAX</w:t>
      </w:r>
      <w:r w:rsidRPr="00BD7A97">
        <w:rPr>
          <w:rFonts w:ascii="Arial" w:hAnsi="Arial" w:cs="Arial"/>
          <w:b/>
          <w:iCs/>
          <w:sz w:val="18"/>
          <w:szCs w:val="18"/>
        </w:rPr>
        <w:t xml:space="preserve"> 24260 - 23128</w:t>
      </w:r>
    </w:p>
    <w:p w:rsidR="00935E40" w:rsidRPr="00D76B7E" w:rsidRDefault="00935E40" w:rsidP="00C41C73">
      <w:pPr>
        <w:tabs>
          <w:tab w:val="left" w:pos="5593"/>
        </w:tabs>
        <w:ind w:hanging="426"/>
        <w:rPr>
          <w:rFonts w:ascii="Arial" w:hAnsi="Arial" w:cs="Arial"/>
          <w:b/>
          <w:bCs/>
          <w:sz w:val="18"/>
          <w:szCs w:val="18"/>
          <w:lang w:val="en-US"/>
        </w:rPr>
      </w:pPr>
      <w:r w:rsidRPr="00D76B7E">
        <w:rPr>
          <w:rFonts w:ascii="Arial" w:hAnsi="Arial" w:cs="Arial"/>
          <w:b/>
          <w:iCs/>
          <w:sz w:val="18"/>
          <w:szCs w:val="18"/>
        </w:rPr>
        <w:t>ΤΚ</w:t>
      </w:r>
      <w:r w:rsidRPr="00D76B7E">
        <w:rPr>
          <w:rFonts w:ascii="Arial" w:hAnsi="Arial" w:cs="Arial"/>
          <w:b/>
          <w:iCs/>
          <w:sz w:val="18"/>
          <w:szCs w:val="18"/>
          <w:lang w:val="en-US"/>
        </w:rPr>
        <w:t xml:space="preserve"> 37001</w:t>
      </w:r>
      <w:r w:rsidRPr="00D76B7E">
        <w:rPr>
          <w:rFonts w:ascii="Arial" w:hAnsi="Arial" w:cs="Arial"/>
          <w:b/>
          <w:bCs/>
          <w:sz w:val="18"/>
          <w:szCs w:val="18"/>
          <w:lang w:val="en-US"/>
        </w:rPr>
        <w:t xml:space="preserve">   </w:t>
      </w:r>
    </w:p>
    <w:p w:rsidR="00935E40" w:rsidRPr="00D76B7E" w:rsidRDefault="00935E40" w:rsidP="00C41C73">
      <w:pPr>
        <w:tabs>
          <w:tab w:val="left" w:pos="5593"/>
        </w:tabs>
        <w:ind w:left="-426"/>
        <w:rPr>
          <w:rFonts w:ascii="Arial" w:hAnsi="Arial" w:cs="Arial"/>
          <w:b/>
          <w:bCs/>
          <w:sz w:val="18"/>
          <w:szCs w:val="18"/>
          <w:lang w:val="en-US"/>
        </w:rPr>
      </w:pPr>
      <w:r w:rsidRPr="00D76B7E">
        <w:rPr>
          <w:rFonts w:ascii="Arial" w:hAnsi="Arial" w:cs="Arial"/>
          <w:b/>
          <w:bCs/>
          <w:sz w:val="18"/>
          <w:szCs w:val="18"/>
          <w:lang w:val="en-US"/>
        </w:rPr>
        <w:t xml:space="preserve">Email: </w:t>
      </w:r>
      <w:r w:rsidR="00DB54DE" w:rsidRPr="00D76B7E">
        <w:rPr>
          <w:rFonts w:ascii="Arial" w:hAnsi="Arial" w:cs="Arial"/>
          <w:b/>
          <w:bCs/>
          <w:sz w:val="18"/>
          <w:szCs w:val="18"/>
          <w:lang w:val="en-US"/>
        </w:rPr>
        <w:t>mpolisg.dim.z.m</w:t>
      </w:r>
      <w:r w:rsidRPr="00D76B7E">
        <w:rPr>
          <w:rFonts w:ascii="Arial" w:hAnsi="Arial" w:cs="Arial"/>
          <w:b/>
          <w:bCs/>
          <w:sz w:val="18"/>
          <w:szCs w:val="18"/>
          <w:lang w:val="en-US"/>
        </w:rPr>
        <w:t xml:space="preserve">@gmail.com                                              </w:t>
      </w:r>
      <w:r w:rsidRPr="00D76B7E">
        <w:rPr>
          <w:rFonts w:ascii="Arial" w:hAnsi="Arial" w:cs="Arial"/>
          <w:b/>
          <w:bCs/>
          <w:sz w:val="18"/>
          <w:szCs w:val="18"/>
          <w:lang w:val="en-US"/>
        </w:rPr>
        <w:tab/>
      </w:r>
    </w:p>
    <w:p w:rsidR="005A0C98" w:rsidRPr="00D76B7E" w:rsidRDefault="00935E40" w:rsidP="00C41C73">
      <w:pPr>
        <w:spacing w:line="360" w:lineRule="auto"/>
        <w:ind w:hanging="426"/>
        <w:jc w:val="both"/>
        <w:rPr>
          <w:rFonts w:ascii="Arial" w:hAnsi="Arial" w:cs="Arial"/>
          <w:b/>
          <w:bCs/>
          <w:sz w:val="22"/>
          <w:szCs w:val="22"/>
        </w:rPr>
      </w:pPr>
      <w:r w:rsidRPr="00D76B7E">
        <w:rPr>
          <w:rFonts w:ascii="Arial" w:hAnsi="Arial" w:cs="Arial"/>
          <w:b/>
          <w:bCs/>
          <w:sz w:val="18"/>
          <w:szCs w:val="18"/>
          <w:lang w:val="en-US"/>
        </w:rPr>
        <w:t xml:space="preserve"> </w:t>
      </w:r>
      <w:r w:rsidRPr="00D76B7E">
        <w:rPr>
          <w:rFonts w:ascii="Arial" w:hAnsi="Arial" w:cs="Arial"/>
          <w:b/>
          <w:bCs/>
          <w:sz w:val="18"/>
          <w:szCs w:val="18"/>
        </w:rPr>
        <w:t>-----</w:t>
      </w:r>
      <w:r w:rsidR="00C41C73" w:rsidRPr="00D76B7E">
        <w:rPr>
          <w:rFonts w:ascii="Arial" w:hAnsi="Arial" w:cs="Arial"/>
          <w:b/>
          <w:bCs/>
          <w:sz w:val="18"/>
          <w:szCs w:val="18"/>
        </w:rPr>
        <w:t>--</w:t>
      </w:r>
    </w:p>
    <w:p w:rsidR="000A1EF0" w:rsidRPr="000C3460" w:rsidRDefault="000A1EF0" w:rsidP="00935E40">
      <w:pPr>
        <w:spacing w:line="360" w:lineRule="auto"/>
        <w:jc w:val="both"/>
        <w:rPr>
          <w:rFonts w:ascii="Arial" w:hAnsi="Arial" w:cs="Arial"/>
          <w:b/>
          <w:bCs/>
          <w:sz w:val="22"/>
          <w:szCs w:val="22"/>
        </w:rPr>
      </w:pPr>
    </w:p>
    <w:p w:rsidR="0088257E" w:rsidRPr="00BD7A97" w:rsidRDefault="00DB1EF9" w:rsidP="00DB1EF9">
      <w:pPr>
        <w:spacing w:line="360" w:lineRule="auto"/>
        <w:jc w:val="center"/>
        <w:rPr>
          <w:rFonts w:ascii="Arial" w:hAnsi="Arial" w:cs="Arial"/>
          <w:b/>
          <w:sz w:val="26"/>
          <w:szCs w:val="26"/>
        </w:rPr>
      </w:pPr>
      <w:r w:rsidRPr="00BD7A97">
        <w:rPr>
          <w:rFonts w:ascii="Arial" w:hAnsi="Arial" w:cs="Arial"/>
          <w:b/>
          <w:sz w:val="26"/>
          <w:szCs w:val="26"/>
        </w:rPr>
        <w:t>ΠΡΟΣΚΛΗΣΗ</w:t>
      </w:r>
    </w:p>
    <w:p w:rsidR="00CA6DC5" w:rsidRDefault="00CA6DC5" w:rsidP="00156610">
      <w:pPr>
        <w:pStyle w:val="a7"/>
        <w:rPr>
          <w:rFonts w:ascii="Arial" w:hAnsi="Arial" w:cs="Arial"/>
          <w:b/>
          <w:sz w:val="22"/>
          <w:szCs w:val="22"/>
        </w:rPr>
      </w:pPr>
    </w:p>
    <w:p w:rsidR="0037601C" w:rsidRDefault="0037601C" w:rsidP="00196526">
      <w:pPr>
        <w:spacing w:line="360" w:lineRule="auto"/>
        <w:jc w:val="center"/>
        <w:rPr>
          <w:rFonts w:ascii="Arial" w:hAnsi="Arial" w:cs="Arial"/>
          <w:b/>
          <w:u w:val="single"/>
        </w:rPr>
      </w:pPr>
    </w:p>
    <w:p w:rsidR="00A0718A" w:rsidRPr="005E5F40" w:rsidRDefault="00A0718A" w:rsidP="00A0718A">
      <w:pPr>
        <w:spacing w:line="360" w:lineRule="auto"/>
        <w:jc w:val="center"/>
        <w:rPr>
          <w:rFonts w:ascii="Arial" w:hAnsi="Arial" w:cs="Arial"/>
          <w:b/>
          <w:u w:val="single"/>
        </w:rPr>
      </w:pPr>
      <w:r w:rsidRPr="005E5F40">
        <w:rPr>
          <w:rFonts w:ascii="Arial" w:hAnsi="Arial" w:cs="Arial"/>
          <w:b/>
          <w:u w:val="single"/>
        </w:rPr>
        <w:t>ΤΕΧΝΙΚΗ ΕΚΘΕΣΗ</w:t>
      </w:r>
    </w:p>
    <w:p w:rsidR="00A0718A" w:rsidRDefault="00A0718A" w:rsidP="00A0718A">
      <w:pPr>
        <w:ind w:firstLine="720"/>
        <w:jc w:val="both"/>
        <w:rPr>
          <w:rFonts w:ascii="Arial" w:hAnsi="Arial" w:cs="Arial"/>
          <w:sz w:val="22"/>
          <w:szCs w:val="22"/>
        </w:rPr>
      </w:pPr>
      <w:bookmarkStart w:id="0" w:name="OLE_LINK3"/>
      <w:bookmarkStart w:id="1" w:name="OLE_LINK4"/>
      <w:bookmarkStart w:id="2" w:name="OLE_LINK5"/>
      <w:bookmarkStart w:id="3" w:name="OLE_LINK26"/>
      <w:bookmarkStart w:id="4" w:name="OLE_LINK27"/>
      <w:bookmarkStart w:id="5" w:name="OLE_LINK74"/>
      <w:bookmarkStart w:id="6" w:name="OLE_LINK75"/>
      <w:bookmarkStart w:id="7" w:name="OLE_LINK76"/>
    </w:p>
    <w:p w:rsidR="00A0718A" w:rsidRPr="00B50905" w:rsidRDefault="00A0718A" w:rsidP="00A0718A">
      <w:pPr>
        <w:jc w:val="both"/>
        <w:rPr>
          <w:rFonts w:ascii="Arial" w:hAnsi="Arial" w:cs="Arial"/>
          <w:sz w:val="22"/>
          <w:szCs w:val="22"/>
        </w:rPr>
      </w:pPr>
      <w:r w:rsidRPr="00B50905">
        <w:rPr>
          <w:rFonts w:ascii="Arial" w:hAnsi="Arial" w:cs="Arial"/>
          <w:sz w:val="22"/>
          <w:szCs w:val="22"/>
        </w:rPr>
        <w:t>Η παρούσα έκθεση αφόρα την ανάθεση των υπηρεσιών συντήρηση</w:t>
      </w:r>
      <w:r>
        <w:rPr>
          <w:rFonts w:ascii="Arial" w:hAnsi="Arial" w:cs="Arial"/>
          <w:sz w:val="22"/>
          <w:szCs w:val="22"/>
        </w:rPr>
        <w:t>ς και</w:t>
      </w:r>
      <w:r w:rsidRPr="00B50905">
        <w:rPr>
          <w:rFonts w:ascii="Arial" w:hAnsi="Arial" w:cs="Arial"/>
          <w:sz w:val="22"/>
          <w:szCs w:val="22"/>
        </w:rPr>
        <w:t xml:space="preserve"> υποστήριξη</w:t>
      </w:r>
      <w:r>
        <w:rPr>
          <w:rFonts w:ascii="Arial" w:hAnsi="Arial" w:cs="Arial"/>
          <w:sz w:val="22"/>
          <w:szCs w:val="22"/>
        </w:rPr>
        <w:t>ς</w:t>
      </w:r>
      <w:r w:rsidRPr="00B50905">
        <w:rPr>
          <w:rFonts w:ascii="Arial" w:hAnsi="Arial" w:cs="Arial"/>
          <w:sz w:val="22"/>
          <w:szCs w:val="22"/>
        </w:rPr>
        <w:t xml:space="preserve"> των εφαρμογών λογισμικού των οικονομικών &amp; διοικητικών υπηρεσιών για το έτος 2020 του Δήμου Ζαγοράς Μουρεσίου.</w:t>
      </w:r>
    </w:p>
    <w:p w:rsidR="00A0718A" w:rsidRDefault="00A0718A" w:rsidP="00A0718A">
      <w:pPr>
        <w:pStyle w:val="1"/>
        <w:spacing w:before="120" w:after="120"/>
        <w:ind w:firstLine="540"/>
        <w:rPr>
          <w:rFonts w:ascii="Tahoma" w:hAnsi="Tahoma" w:cs="Tahoma"/>
          <w:sz w:val="20"/>
          <w:szCs w:val="20"/>
        </w:rPr>
      </w:pPr>
    </w:p>
    <w:p w:rsidR="00A0718A" w:rsidRDefault="00A0718A" w:rsidP="00A0718A">
      <w:pPr>
        <w:pStyle w:val="1"/>
        <w:spacing w:before="120" w:after="120"/>
        <w:ind w:left="-284" w:firstLine="540"/>
        <w:rPr>
          <w:rFonts w:ascii="Arial" w:hAnsi="Arial" w:cs="Arial"/>
          <w:sz w:val="22"/>
          <w:szCs w:val="22"/>
        </w:rPr>
      </w:pPr>
    </w:p>
    <w:p w:rsidR="00A0718A" w:rsidRPr="009313E1" w:rsidRDefault="00A0718A" w:rsidP="00A0718A">
      <w:pPr>
        <w:pStyle w:val="1"/>
        <w:spacing w:before="120" w:after="120"/>
        <w:ind w:left="-284" w:firstLine="540"/>
        <w:rPr>
          <w:rFonts w:ascii="Arial" w:hAnsi="Arial" w:cs="Arial"/>
          <w:b w:val="0"/>
          <w:color w:val="auto"/>
          <w:sz w:val="22"/>
          <w:szCs w:val="22"/>
          <w:u w:val="single"/>
        </w:rPr>
      </w:pPr>
      <w:r w:rsidRPr="009313E1">
        <w:rPr>
          <w:rFonts w:ascii="Arial" w:hAnsi="Arial" w:cs="Arial"/>
          <w:color w:val="auto"/>
          <w:sz w:val="22"/>
          <w:szCs w:val="22"/>
        </w:rPr>
        <w:t>1. ΤΕΧΝΙΚΗ ΠΕΡΙΓΡΑΦΗ</w:t>
      </w:r>
    </w:p>
    <w:p w:rsidR="00A0718A" w:rsidRPr="00B50905" w:rsidRDefault="00A0718A" w:rsidP="00A0718A">
      <w:pPr>
        <w:jc w:val="center"/>
        <w:rPr>
          <w:rFonts w:ascii="Arial" w:hAnsi="Arial" w:cs="Arial"/>
          <w:b/>
          <w:sz w:val="22"/>
          <w:szCs w:val="22"/>
          <w:u w:val="single"/>
        </w:rPr>
      </w:pPr>
    </w:p>
    <w:p w:rsidR="00A0718A" w:rsidRPr="00B50905" w:rsidRDefault="00A0718A" w:rsidP="00A0718A">
      <w:pPr>
        <w:pStyle w:val="a6"/>
        <w:tabs>
          <w:tab w:val="clear" w:pos="4153"/>
          <w:tab w:val="clear" w:pos="8306"/>
          <w:tab w:val="left" w:pos="2520"/>
        </w:tabs>
        <w:ind w:firstLine="540"/>
        <w:jc w:val="both"/>
        <w:rPr>
          <w:rFonts w:ascii="Arial" w:hAnsi="Arial" w:cs="Arial"/>
          <w:sz w:val="22"/>
          <w:szCs w:val="22"/>
        </w:rPr>
      </w:pPr>
      <w:bookmarkStart w:id="8" w:name="OLE_LINK10"/>
      <w:r w:rsidRPr="00B50905">
        <w:rPr>
          <w:rFonts w:ascii="Arial" w:hAnsi="Arial" w:cs="Arial"/>
          <w:sz w:val="22"/>
          <w:szCs w:val="22"/>
        </w:rPr>
        <w:t xml:space="preserve">Με την παρούσα μελέτη που συνετάγει σύμφωνα με τις διατάξεις </w:t>
      </w:r>
      <w:bookmarkStart w:id="9" w:name="OLE_LINK8"/>
      <w:bookmarkStart w:id="10" w:name="OLE_LINK7"/>
      <w:bookmarkStart w:id="11" w:name="OLE_LINK6"/>
      <w:bookmarkStart w:id="12" w:name="OLE_LINK58"/>
      <w:bookmarkStart w:id="13" w:name="OLE_LINK57"/>
      <w:r w:rsidRPr="00B50905">
        <w:rPr>
          <w:rFonts w:ascii="Arial" w:hAnsi="Arial" w:cs="Arial"/>
          <w:sz w:val="22"/>
          <w:szCs w:val="22"/>
        </w:rPr>
        <w:t>των άρθρων 58 και 72 του Ν. 3852/2010, άρθρα 38, 72, 116 και 118 του Ν. 4412/2016,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την παρ. 4 του άρθρου 209 του Ν. 3463/2006, όπως αναδιατυπώθηκε με την παρ. 3 του άρθρου 22 του Ν. 3536/2007</w:t>
      </w:r>
      <w:bookmarkEnd w:id="9"/>
      <w:bookmarkEnd w:id="10"/>
      <w:bookmarkEnd w:id="11"/>
      <w:bookmarkEnd w:id="12"/>
      <w:bookmarkEnd w:id="13"/>
      <w:r w:rsidRPr="00B50905">
        <w:rPr>
          <w:rFonts w:ascii="Arial" w:hAnsi="Arial" w:cs="Arial"/>
          <w:sz w:val="22"/>
          <w:szCs w:val="22"/>
        </w:rPr>
        <w:t xml:space="preserve"> προβλέπεται η ανάθεση της εργασίας, που περιγράφεται παρακάτω:</w:t>
      </w:r>
    </w:p>
    <w:bookmarkEnd w:id="8"/>
    <w:p w:rsidR="00A0718A" w:rsidRPr="00B50905" w:rsidRDefault="00A0718A" w:rsidP="00A0718A">
      <w:pPr>
        <w:pStyle w:val="a7"/>
        <w:ind w:firstLine="540"/>
        <w:rPr>
          <w:rFonts w:ascii="Arial" w:hAnsi="Arial" w:cs="Arial"/>
          <w:sz w:val="22"/>
          <w:szCs w:val="22"/>
        </w:rPr>
      </w:pPr>
    </w:p>
    <w:p w:rsidR="00A0718A" w:rsidRPr="00B50905" w:rsidRDefault="00A0718A" w:rsidP="00A0718A">
      <w:pPr>
        <w:pStyle w:val="a6"/>
        <w:tabs>
          <w:tab w:val="clear" w:pos="4153"/>
          <w:tab w:val="clear" w:pos="8306"/>
          <w:tab w:val="left" w:pos="2520"/>
        </w:tabs>
        <w:ind w:firstLine="540"/>
        <w:jc w:val="both"/>
        <w:rPr>
          <w:rFonts w:ascii="Arial" w:hAnsi="Arial" w:cs="Arial"/>
          <w:sz w:val="22"/>
          <w:szCs w:val="22"/>
        </w:rPr>
      </w:pPr>
      <w:r w:rsidRPr="00B50905">
        <w:rPr>
          <w:rFonts w:ascii="Arial" w:hAnsi="Arial" w:cs="Arial"/>
          <w:sz w:val="22"/>
          <w:szCs w:val="22"/>
          <w:lang w:val="en-US"/>
        </w:rPr>
        <w:t>O</w:t>
      </w:r>
      <w:r w:rsidRPr="00B50905">
        <w:rPr>
          <w:rFonts w:ascii="Arial" w:hAnsi="Arial" w:cs="Arial"/>
          <w:sz w:val="22"/>
          <w:szCs w:val="22"/>
        </w:rPr>
        <w:t xml:space="preserve"> Ανάδοχος θα είναι υπεύθυνος για την ΣΥΝΤΗΡΗΣΗ &amp; ΥΠΟΣΤΗΡΙΞΗ ΤΩΝ ΕΦΑΡΜΟΓΩΝ ΛΟΓΙΣΜΙΚΟΥ ΤΩΝ ΟΙΚΟΝΟΜΙΚΩΝ ΚΑΙ ΔΙΟΙΚΗΤΙΚΩΝ ΥΠΗΡΕΣΙΩΝ ΓΙΑ ΤΟ ΕΤΟΣ 2020 που διαθέτει ο Δήμος και είναι της κατασκευάστριας εταιρείας ΕΓΚΡΙΤΟΣ </w:t>
      </w:r>
      <w:r w:rsidRPr="00B50905">
        <w:rPr>
          <w:rFonts w:ascii="Arial" w:hAnsi="Arial" w:cs="Arial"/>
          <w:sz w:val="22"/>
          <w:szCs w:val="22"/>
          <w:lang w:val="en-US"/>
        </w:rPr>
        <w:t>GROUP</w:t>
      </w:r>
      <w:r w:rsidRPr="00B50905">
        <w:rPr>
          <w:rFonts w:ascii="Arial" w:hAnsi="Arial" w:cs="Arial"/>
          <w:sz w:val="22"/>
          <w:szCs w:val="22"/>
        </w:rPr>
        <w:t xml:space="preserve"> – ΣΥΝΕΡΓΑΣΙΑ Α.Ε.</w:t>
      </w:r>
      <w:r w:rsidRPr="00B50905">
        <w:rPr>
          <w:rFonts w:ascii="Arial" w:hAnsi="Arial" w:cs="Arial"/>
          <w:b/>
          <w:sz w:val="22"/>
          <w:szCs w:val="22"/>
        </w:rPr>
        <w:t xml:space="preserve">  </w:t>
      </w:r>
      <w:r w:rsidRPr="00B50905">
        <w:rPr>
          <w:rFonts w:ascii="Arial" w:hAnsi="Arial" w:cs="Arial"/>
          <w:sz w:val="22"/>
          <w:szCs w:val="22"/>
        </w:rPr>
        <w:t xml:space="preserve">και οφείλει: </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Εγκατάσταση νέων εκδόσεων καθώς και εργασίες λήψης, αποστολής, αποκατάστασης και επανεγκατάστασης εφαρμογών σε περίπτωση προβλημάτων.</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 </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Έλεγχο της καλής λειτουργίας και άμεσης ανταπόκρισης των διαδικασιών διασύνδεσης των Βάσεων Δεδομένων του Δήμου σας με τις Εθνικές Βάσεις.</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 Έγκαιρη πρόβλεψη των ανεπιθύμητων καταστάσεων που ενδέχεται να προκύψουν από λάθη, παραλείψεις, ανεπάρκεια γνωστικού αντικειμένου. Λειτουργία αυτόματου μηχανογραφικού συστήματος ελέγχου και συμφωνιών.</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lastRenderedPageBreak/>
        <w:t>Αποκατάσταση ανωμαλιών λειτουργίας (bugs).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Έλεγχο ασφάλειας δεδομένων και δημιουργία κυκλώματος δικαιωμάτων χρηστών και παρακολούθησης ιστορικού για λόγους ασφάλειας.</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Εξασφάλιση ορθής λειτουργίας όλων των customizations διεπαφών με άλλα συστήματα, (π.χ. συστήματα ωρομέτρησης, αποθηκών δεδομένων, αρχειοθέτησης εγγράφων κ.λ.π).</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Τακτικές επισκέψεις για κάθε σοβαρό πρόβλημα και άμεση ανταπόκριση εντός 24/ώρου με επί τόπου παρουσία.</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Απομακρυσμένη υποστήριξη μέσω τηλεπικοινωνιακής υποδομής που διαθέτει η εταιρεία για άμεση εξυπηρέτηση.</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Απλή επιδιόρθωση (ή ανάκληση εφόσον είναι δυνατό) αποτελεσμάτων από εσφαλμένο χειρισμό.</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Δημιουργία και προσαρμογή των εκτυπωτικών φορμών που χρησιμοποιούν οι εφαρμογές, ανάλογα με τις απαιτήσεις των υπηρεσιών και της νομοθεσίας.</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Παροχή οδηγιών και οπτικοακουστικών βοηθημάτων όπου απαιτούνται</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Δυνατότητα κατάθεσης αιτημάτων των χρηστών και λήψη απαντήσεων, από και προς το Τεχνικό Τμήμα της εταιρείας.</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Προσαρμογή και παραμετροποίηση ειδικών εργαλείων για εξαγωγή δεδομένων και αποτελεσμάτων.</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p w:rsidR="00A0718A" w:rsidRPr="00B50905"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B50905">
        <w:rPr>
          <w:rFonts w:ascii="Arial" w:eastAsia="Arial Unicode MS" w:hAnsi="Arial" w:cs="Arial"/>
          <w:sz w:val="22"/>
          <w:szCs w:val="22"/>
        </w:rPr>
        <w:t>Δημιουργία συστήματος αναφορών προς την διοίκηση.</w:t>
      </w:r>
    </w:p>
    <w:p w:rsidR="00A0718A" w:rsidRPr="00B50905" w:rsidRDefault="00A0718A" w:rsidP="00A0718A">
      <w:pPr>
        <w:pStyle w:val="a6"/>
        <w:tabs>
          <w:tab w:val="clear" w:pos="4153"/>
          <w:tab w:val="clear" w:pos="8306"/>
          <w:tab w:val="left" w:pos="2520"/>
        </w:tabs>
        <w:ind w:firstLine="540"/>
        <w:jc w:val="both"/>
        <w:rPr>
          <w:rFonts w:ascii="Arial" w:hAnsi="Arial" w:cs="Arial"/>
          <w:sz w:val="22"/>
          <w:szCs w:val="22"/>
        </w:rPr>
      </w:pPr>
      <w:r w:rsidRPr="00B50905">
        <w:rPr>
          <w:rFonts w:ascii="Arial" w:eastAsia="Arial Unicode MS" w:hAnsi="Arial" w:cs="Arial"/>
          <w:sz w:val="22"/>
          <w:szCs w:val="22"/>
        </w:rPr>
        <w:t>Ανάλυση των νέων απαιτήσεων με την συμμετοχή των υπηρεσιών, στοχεύοντας στη βελτιστοποίηση των εφαρμογών.</w:t>
      </w:r>
    </w:p>
    <w:p w:rsidR="00A0718A" w:rsidRDefault="00A0718A" w:rsidP="00A0718A">
      <w:pPr>
        <w:spacing w:before="120" w:after="120" w:line="100" w:lineRule="atLeast"/>
        <w:ind w:firstLine="567"/>
        <w:jc w:val="both"/>
        <w:rPr>
          <w:rFonts w:ascii="Arial" w:eastAsia="Arial Unicode MS" w:hAnsi="Arial" w:cs="Arial"/>
          <w:b/>
          <w:bCs/>
          <w:sz w:val="22"/>
          <w:szCs w:val="22"/>
        </w:rPr>
      </w:pPr>
    </w:p>
    <w:p w:rsidR="00A0718A" w:rsidRPr="00B50905" w:rsidRDefault="00A0718A" w:rsidP="00A0718A">
      <w:pPr>
        <w:spacing w:before="120" w:after="120" w:line="100" w:lineRule="atLeast"/>
        <w:ind w:firstLine="567"/>
        <w:jc w:val="both"/>
        <w:rPr>
          <w:rFonts w:ascii="Arial" w:eastAsia="Arial Unicode MS" w:hAnsi="Arial" w:cs="Arial"/>
          <w:b/>
          <w:bCs/>
          <w:sz w:val="22"/>
          <w:szCs w:val="22"/>
        </w:rPr>
      </w:pPr>
      <w:r w:rsidRPr="00B50905">
        <w:rPr>
          <w:rFonts w:ascii="Arial" w:eastAsia="Arial Unicode MS" w:hAnsi="Arial" w:cs="Arial"/>
          <w:b/>
          <w:bCs/>
          <w:sz w:val="22"/>
          <w:szCs w:val="22"/>
        </w:rPr>
        <w:t xml:space="preserve">ΔΙΟΙΚΗΤΙΚΕΣ ΕΦΑΡΜΟΓΕΣ </w:t>
      </w:r>
    </w:p>
    <w:p w:rsidR="00A0718A" w:rsidRPr="00B50905" w:rsidRDefault="00A0718A" w:rsidP="00A0718A">
      <w:pPr>
        <w:spacing w:line="100" w:lineRule="atLeast"/>
        <w:ind w:firstLine="567"/>
        <w:jc w:val="both"/>
        <w:rPr>
          <w:rFonts w:ascii="Arial" w:eastAsia="Arial Unicode MS" w:hAnsi="Arial" w:cs="Arial"/>
          <w:sz w:val="22"/>
          <w:szCs w:val="22"/>
        </w:rPr>
      </w:pPr>
      <w:bookmarkStart w:id="14" w:name="OLE_LINK18"/>
      <w:r w:rsidRPr="00B50905">
        <w:rPr>
          <w:rFonts w:ascii="Arial" w:eastAsia="Arial Unicode MS" w:hAnsi="Arial" w:cs="Arial"/>
          <w:sz w:val="22"/>
          <w:szCs w:val="22"/>
        </w:rPr>
        <w:t>Ηλεκτρονικό Πρωτόκολλο, Ηλεκτρονική Διαχείριση Εγγράφων, Μισθοδοσία, Διαχείριση Ανθρώπινου Δυναμικού</w:t>
      </w:r>
    </w:p>
    <w:bookmarkEnd w:id="14"/>
    <w:p w:rsidR="00A0718A" w:rsidRDefault="00A0718A" w:rsidP="00A0718A">
      <w:pPr>
        <w:spacing w:before="120" w:after="120" w:line="100" w:lineRule="atLeast"/>
        <w:ind w:firstLine="567"/>
        <w:jc w:val="both"/>
        <w:rPr>
          <w:rFonts w:ascii="Arial" w:eastAsia="Arial Unicode MS" w:hAnsi="Arial" w:cs="Arial"/>
          <w:b/>
          <w:bCs/>
          <w:sz w:val="22"/>
          <w:szCs w:val="22"/>
        </w:rPr>
      </w:pPr>
    </w:p>
    <w:p w:rsidR="00A0718A" w:rsidRPr="00B50905" w:rsidRDefault="00A0718A" w:rsidP="00A0718A">
      <w:pPr>
        <w:spacing w:before="120" w:after="120" w:line="100" w:lineRule="atLeast"/>
        <w:ind w:firstLine="567"/>
        <w:jc w:val="both"/>
        <w:rPr>
          <w:rFonts w:ascii="Arial" w:eastAsia="Arial Unicode MS" w:hAnsi="Arial" w:cs="Arial"/>
          <w:b/>
          <w:bCs/>
          <w:sz w:val="22"/>
          <w:szCs w:val="22"/>
        </w:rPr>
      </w:pPr>
      <w:r w:rsidRPr="00B50905">
        <w:rPr>
          <w:rFonts w:ascii="Arial" w:eastAsia="Arial Unicode MS" w:hAnsi="Arial" w:cs="Arial"/>
          <w:b/>
          <w:bCs/>
          <w:sz w:val="22"/>
          <w:szCs w:val="22"/>
        </w:rPr>
        <w:t xml:space="preserve">ΟΙΚΟΝΟΜΙΚΕΣ ΕΦΑΡΜΟΓΕΣ </w:t>
      </w:r>
    </w:p>
    <w:p w:rsidR="00A0718A" w:rsidRPr="00B50905" w:rsidRDefault="00A0718A" w:rsidP="00A0718A">
      <w:pPr>
        <w:spacing w:after="120" w:line="100" w:lineRule="atLeast"/>
        <w:ind w:firstLine="567"/>
        <w:jc w:val="both"/>
        <w:rPr>
          <w:rFonts w:ascii="Arial" w:eastAsia="Arial Unicode MS" w:hAnsi="Arial" w:cs="Arial"/>
          <w:bCs/>
          <w:sz w:val="22"/>
          <w:szCs w:val="22"/>
        </w:rPr>
      </w:pPr>
      <w:r w:rsidRPr="00B50905">
        <w:rPr>
          <w:rFonts w:ascii="Arial" w:eastAsia="Arial Unicode MS" w:hAnsi="Arial" w:cs="Arial"/>
          <w:sz w:val="22"/>
          <w:szCs w:val="22"/>
        </w:rPr>
        <w:t>Ολοκληρωμένο Οικονομικό Διαχειριστικό Σύστημα (Προϋπολογισμός, Προμήθειες, Λογιστήριο, Έσοδα, Εισπράκτορες, Ταμειακή Υπηρεσία, Γενική Λογιστική, Λογ/σμοί Τάξεως, Αναλυτική Λογιστική, Στατιστικά Υποδείγματα),</w:t>
      </w:r>
      <w:r w:rsidRPr="00B50905">
        <w:rPr>
          <w:rFonts w:ascii="Arial" w:eastAsia="Arial Unicode MS" w:hAnsi="Arial" w:cs="Arial"/>
          <w:bCs/>
          <w:sz w:val="22"/>
          <w:szCs w:val="22"/>
        </w:rPr>
        <w:t xml:space="preserve"> ΤΑΠ, Τέλος επί των Ακαθαρίστων Εσόδων, Ύδρευση, Διαχείριση Τελών Διαφήμισης, Διαχείριση Κοινόχρηστων Χώρων</w:t>
      </w:r>
    </w:p>
    <w:p w:rsidR="00A0718A" w:rsidRPr="00B50905" w:rsidRDefault="00A0718A" w:rsidP="00A0718A">
      <w:pPr>
        <w:pStyle w:val="a7"/>
        <w:spacing w:before="240" w:after="240"/>
        <w:ind w:firstLine="540"/>
        <w:rPr>
          <w:rFonts w:ascii="Arial" w:hAnsi="Arial" w:cs="Arial"/>
          <w:b/>
          <w:bCs/>
          <w:sz w:val="22"/>
          <w:szCs w:val="22"/>
        </w:rPr>
      </w:pPr>
      <w:r w:rsidRPr="00B50905">
        <w:rPr>
          <w:rFonts w:ascii="Arial" w:hAnsi="Arial" w:cs="Arial"/>
          <w:sz w:val="22"/>
          <w:szCs w:val="22"/>
        </w:rPr>
        <w:t>Αναλυτικότερα η δαπάνη του έργου έχει ως εξής:</w:t>
      </w:r>
    </w:p>
    <w:p w:rsidR="00A0718A" w:rsidRPr="00B50905" w:rsidRDefault="00A0718A" w:rsidP="00A0718A">
      <w:pPr>
        <w:pStyle w:val="a7"/>
        <w:tabs>
          <w:tab w:val="left" w:pos="-540"/>
        </w:tabs>
        <w:ind w:firstLine="540"/>
        <w:rPr>
          <w:rFonts w:ascii="Arial" w:hAnsi="Arial" w:cs="Arial"/>
          <w:sz w:val="22"/>
          <w:szCs w:val="22"/>
        </w:rPr>
      </w:pPr>
      <w:r w:rsidRPr="00B50905">
        <w:rPr>
          <w:rFonts w:ascii="Arial" w:hAnsi="Arial" w:cs="Arial"/>
          <w:sz w:val="22"/>
          <w:szCs w:val="22"/>
        </w:rPr>
        <w:t>Α)   Εργασία                                                 20.000,00</w:t>
      </w:r>
      <w:r w:rsidRPr="00B50905">
        <w:rPr>
          <w:rFonts w:ascii="Arial" w:hAnsi="Arial" w:cs="Arial"/>
          <w:b/>
          <w:bCs/>
          <w:sz w:val="22"/>
          <w:szCs w:val="22"/>
        </w:rPr>
        <w:t xml:space="preserve">    </w:t>
      </w:r>
      <w:r w:rsidRPr="00B50905">
        <w:rPr>
          <w:rFonts w:ascii="Arial" w:hAnsi="Arial" w:cs="Arial"/>
          <w:sz w:val="22"/>
          <w:szCs w:val="22"/>
        </w:rPr>
        <w:t xml:space="preserve">Ευρώ      </w:t>
      </w:r>
      <w:r w:rsidRPr="00B50905">
        <w:rPr>
          <w:rFonts w:ascii="Arial" w:hAnsi="Arial" w:cs="Arial"/>
          <w:sz w:val="22"/>
          <w:szCs w:val="22"/>
        </w:rPr>
        <w:tab/>
      </w:r>
      <w:r w:rsidRPr="00B50905">
        <w:rPr>
          <w:rFonts w:ascii="Arial" w:hAnsi="Arial" w:cs="Arial"/>
          <w:sz w:val="22"/>
          <w:szCs w:val="22"/>
        </w:rPr>
        <w:tab/>
      </w:r>
      <w:r w:rsidRPr="00B50905">
        <w:rPr>
          <w:rFonts w:ascii="Arial" w:hAnsi="Arial" w:cs="Arial"/>
          <w:sz w:val="22"/>
          <w:szCs w:val="22"/>
        </w:rPr>
        <w:tab/>
      </w:r>
      <w:r w:rsidRPr="00B50905">
        <w:rPr>
          <w:rFonts w:ascii="Arial" w:hAnsi="Arial" w:cs="Arial"/>
          <w:sz w:val="22"/>
          <w:szCs w:val="22"/>
        </w:rPr>
        <w:tab/>
      </w:r>
    </w:p>
    <w:p w:rsidR="00A0718A" w:rsidRPr="00B50905" w:rsidRDefault="00A0718A" w:rsidP="00A0718A">
      <w:pPr>
        <w:pStyle w:val="a7"/>
        <w:tabs>
          <w:tab w:val="left" w:pos="-540"/>
        </w:tabs>
        <w:ind w:firstLine="540"/>
        <w:rPr>
          <w:rFonts w:ascii="Arial" w:hAnsi="Arial" w:cs="Arial"/>
          <w:sz w:val="22"/>
          <w:szCs w:val="22"/>
        </w:rPr>
      </w:pPr>
      <w:r w:rsidRPr="00B50905">
        <w:rPr>
          <w:rFonts w:ascii="Arial" w:hAnsi="Arial" w:cs="Arial"/>
          <w:sz w:val="22"/>
          <w:szCs w:val="22"/>
        </w:rPr>
        <w:t xml:space="preserve">Β)   Προστίθεται ΦΠΑ 24%            </w:t>
      </w:r>
      <w:r w:rsidRPr="00B50905">
        <w:rPr>
          <w:rFonts w:ascii="Arial" w:hAnsi="Arial" w:cs="Arial"/>
          <w:sz w:val="22"/>
          <w:szCs w:val="22"/>
        </w:rPr>
        <w:tab/>
        <w:t xml:space="preserve">       4.800,00</w:t>
      </w:r>
      <w:r w:rsidRPr="00B50905">
        <w:rPr>
          <w:rFonts w:ascii="Arial" w:hAnsi="Arial" w:cs="Arial"/>
          <w:b/>
          <w:bCs/>
          <w:sz w:val="22"/>
          <w:szCs w:val="22"/>
        </w:rPr>
        <w:t xml:space="preserve">     </w:t>
      </w:r>
      <w:r w:rsidRPr="00B50905">
        <w:rPr>
          <w:rFonts w:ascii="Arial" w:hAnsi="Arial" w:cs="Arial"/>
          <w:sz w:val="22"/>
          <w:szCs w:val="22"/>
        </w:rPr>
        <w:t xml:space="preserve">Ευρώ  </w:t>
      </w:r>
    </w:p>
    <w:p w:rsidR="00A0718A" w:rsidRPr="00B50905" w:rsidRDefault="00A0718A" w:rsidP="00A0718A">
      <w:pPr>
        <w:pStyle w:val="a7"/>
        <w:tabs>
          <w:tab w:val="left" w:pos="-540"/>
        </w:tabs>
        <w:ind w:firstLine="540"/>
        <w:rPr>
          <w:rFonts w:ascii="Arial" w:hAnsi="Arial" w:cs="Arial"/>
          <w:b/>
          <w:bCs/>
          <w:sz w:val="22"/>
          <w:szCs w:val="22"/>
        </w:rPr>
      </w:pPr>
      <w:r w:rsidRPr="00B50905">
        <w:rPr>
          <w:rFonts w:ascii="Arial" w:hAnsi="Arial" w:cs="Arial"/>
          <w:b/>
          <w:bCs/>
          <w:sz w:val="22"/>
          <w:szCs w:val="22"/>
        </w:rPr>
        <w:t xml:space="preserve">Σύνολο αιτούμενης πίστωσης :                 24.800,00    </w:t>
      </w:r>
      <w:r w:rsidRPr="00B50905">
        <w:rPr>
          <w:rFonts w:ascii="Arial" w:hAnsi="Arial" w:cs="Arial"/>
          <w:sz w:val="22"/>
          <w:szCs w:val="22"/>
        </w:rPr>
        <w:t>Ευρώ</w:t>
      </w:r>
    </w:p>
    <w:p w:rsidR="00A0718A" w:rsidRDefault="00A0718A" w:rsidP="00A0718A">
      <w:pPr>
        <w:tabs>
          <w:tab w:val="left" w:pos="-540"/>
        </w:tabs>
        <w:ind w:firstLine="540"/>
        <w:jc w:val="both"/>
        <w:rPr>
          <w:rFonts w:ascii="Arial" w:hAnsi="Arial" w:cs="Arial"/>
          <w:sz w:val="22"/>
          <w:szCs w:val="22"/>
        </w:rPr>
      </w:pPr>
    </w:p>
    <w:p w:rsidR="00A0718A" w:rsidRPr="00B50905" w:rsidRDefault="00A0718A" w:rsidP="00A0718A">
      <w:pPr>
        <w:tabs>
          <w:tab w:val="left" w:pos="-540"/>
        </w:tabs>
        <w:ind w:firstLine="540"/>
        <w:jc w:val="both"/>
        <w:rPr>
          <w:rFonts w:ascii="Arial" w:hAnsi="Arial" w:cs="Arial"/>
          <w:sz w:val="22"/>
          <w:szCs w:val="22"/>
        </w:rPr>
      </w:pPr>
    </w:p>
    <w:p w:rsidR="00A0718A" w:rsidRPr="00230CDE" w:rsidRDefault="00A0718A" w:rsidP="00A0718A">
      <w:pPr>
        <w:pStyle w:val="1"/>
        <w:ind w:firstLine="66"/>
        <w:jc w:val="both"/>
        <w:rPr>
          <w:rFonts w:ascii="Arial" w:hAnsi="Arial" w:cs="Arial"/>
          <w:color w:val="auto"/>
          <w:sz w:val="22"/>
          <w:szCs w:val="22"/>
        </w:rPr>
      </w:pPr>
      <w:r w:rsidRPr="00230CDE">
        <w:rPr>
          <w:rFonts w:ascii="Arial" w:hAnsi="Arial" w:cs="Arial"/>
          <w:b w:val="0"/>
          <w:bCs w:val="0"/>
          <w:color w:val="auto"/>
          <w:sz w:val="22"/>
          <w:szCs w:val="22"/>
        </w:rPr>
        <w:lastRenderedPageBreak/>
        <w:t>Η δαπάνη ανέρχεται σε 24.800,00 € (είκοσι τέσσερις χιλιάδες οκτακόσια ευρώ) συμπεριλαμβανομένου Φ.Π.Α. 24% (καθαρό ποσό 20.000,00 €, Φ.Π.Α. 4.800,00 €) και  θα βαρύνει τον ΚΑ 10-6266.01 (</w:t>
      </w:r>
      <w:r w:rsidRPr="00230CDE">
        <w:rPr>
          <w:rFonts w:ascii="Arial" w:hAnsi="Arial" w:cs="Arial"/>
          <w:b w:val="0"/>
          <w:color w:val="auto"/>
          <w:sz w:val="22"/>
          <w:szCs w:val="22"/>
        </w:rPr>
        <w:t>Συντήρηση Εφαρμογών Λογισμικού</w:t>
      </w:r>
      <w:r w:rsidRPr="00230CDE">
        <w:rPr>
          <w:rFonts w:ascii="Arial" w:hAnsi="Arial" w:cs="Arial"/>
          <w:b w:val="0"/>
          <w:bCs w:val="0"/>
          <w:color w:val="auto"/>
          <w:sz w:val="22"/>
          <w:szCs w:val="22"/>
        </w:rPr>
        <w:t xml:space="preserve">). Ο κωδικός </w:t>
      </w:r>
      <w:r w:rsidRPr="00230CDE">
        <w:rPr>
          <w:rFonts w:ascii="Arial" w:hAnsi="Arial" w:cs="Arial"/>
          <w:b w:val="0"/>
          <w:bCs w:val="0"/>
          <w:color w:val="auto"/>
          <w:sz w:val="22"/>
          <w:szCs w:val="22"/>
          <w:lang w:val="en-US"/>
        </w:rPr>
        <w:t>cpv</w:t>
      </w:r>
      <w:r w:rsidRPr="00230CDE">
        <w:rPr>
          <w:rFonts w:ascii="Arial" w:hAnsi="Arial" w:cs="Arial"/>
          <w:b w:val="0"/>
          <w:bCs w:val="0"/>
          <w:color w:val="auto"/>
          <w:sz w:val="22"/>
          <w:szCs w:val="22"/>
        </w:rPr>
        <w:t xml:space="preserve"> είναι 72267000-4 (</w:t>
      </w:r>
      <w:r w:rsidRPr="00230CDE">
        <w:rPr>
          <w:rFonts w:ascii="Arial" w:hAnsi="Arial" w:cs="Arial"/>
          <w:b w:val="0"/>
          <w:bCs w:val="0"/>
          <w:iCs/>
          <w:color w:val="auto"/>
          <w:sz w:val="22"/>
          <w:szCs w:val="22"/>
        </w:rPr>
        <w:t>Υπηρεσίες συντήρησης κι επισκευής λογισμικού</w:t>
      </w:r>
      <w:r w:rsidRPr="00230CDE">
        <w:rPr>
          <w:rFonts w:ascii="Arial" w:hAnsi="Arial" w:cs="Arial"/>
          <w:b w:val="0"/>
          <w:bCs w:val="0"/>
          <w:color w:val="auto"/>
          <w:sz w:val="22"/>
          <w:szCs w:val="22"/>
        </w:rPr>
        <w:t>).</w:t>
      </w:r>
      <w:r w:rsidRPr="00230CDE">
        <w:rPr>
          <w:rFonts w:ascii="Arial" w:hAnsi="Arial" w:cs="Arial"/>
          <w:color w:val="auto"/>
          <w:sz w:val="22"/>
          <w:szCs w:val="22"/>
        </w:rPr>
        <w:tab/>
      </w:r>
    </w:p>
    <w:p w:rsidR="00A0718A" w:rsidRPr="00B50905" w:rsidRDefault="00A0718A" w:rsidP="00A0718A">
      <w:pPr>
        <w:pStyle w:val="1"/>
        <w:ind w:firstLine="540"/>
        <w:rPr>
          <w:rFonts w:ascii="Arial" w:hAnsi="Arial" w:cs="Arial"/>
          <w:sz w:val="22"/>
          <w:szCs w:val="22"/>
        </w:rPr>
      </w:pPr>
      <w:r w:rsidRPr="00B50905">
        <w:rPr>
          <w:rFonts w:ascii="Arial" w:hAnsi="Arial" w:cs="Arial"/>
          <w:sz w:val="22"/>
          <w:szCs w:val="22"/>
        </w:rPr>
        <w:tab/>
      </w:r>
      <w:r w:rsidRPr="00B50905">
        <w:rPr>
          <w:rFonts w:ascii="Arial" w:hAnsi="Arial" w:cs="Arial"/>
          <w:sz w:val="22"/>
          <w:szCs w:val="22"/>
        </w:rPr>
        <w:tab/>
      </w:r>
      <w:r w:rsidRPr="00B50905">
        <w:rPr>
          <w:rFonts w:ascii="Arial" w:hAnsi="Arial" w:cs="Arial"/>
          <w:sz w:val="22"/>
          <w:szCs w:val="22"/>
        </w:rPr>
        <w:tab/>
      </w:r>
      <w:r w:rsidRPr="00B50905">
        <w:rPr>
          <w:rFonts w:ascii="Arial" w:hAnsi="Arial" w:cs="Arial"/>
          <w:sz w:val="22"/>
          <w:szCs w:val="22"/>
        </w:rPr>
        <w:tab/>
      </w:r>
    </w:p>
    <w:p w:rsidR="00A0718A" w:rsidRDefault="00A0718A" w:rsidP="00A0718A">
      <w:pPr>
        <w:pStyle w:val="1"/>
        <w:ind w:firstLine="540"/>
        <w:rPr>
          <w:rFonts w:ascii="Arial" w:hAnsi="Arial" w:cs="Arial"/>
          <w:sz w:val="22"/>
          <w:szCs w:val="22"/>
        </w:rPr>
      </w:pPr>
    </w:p>
    <w:p w:rsidR="00A0718A" w:rsidRPr="00962E6C" w:rsidRDefault="00A0718A" w:rsidP="00A0718A"/>
    <w:p w:rsidR="00A0718A" w:rsidRPr="009313E1" w:rsidRDefault="00A0718A" w:rsidP="00A0718A">
      <w:pPr>
        <w:pStyle w:val="1"/>
        <w:ind w:firstLine="540"/>
        <w:rPr>
          <w:rFonts w:ascii="Arial" w:hAnsi="Arial" w:cs="Arial"/>
          <w:color w:val="auto"/>
          <w:sz w:val="22"/>
          <w:szCs w:val="22"/>
        </w:rPr>
      </w:pPr>
      <w:r w:rsidRPr="009313E1">
        <w:rPr>
          <w:rFonts w:ascii="Arial" w:hAnsi="Arial" w:cs="Arial"/>
          <w:color w:val="auto"/>
          <w:sz w:val="22"/>
          <w:szCs w:val="22"/>
        </w:rPr>
        <w:t>2. ΕΝΔΕΙΚΤΙΚΟΣ ΠΡΟΫΠΟΛΟΓΙΣΜΟΣ</w:t>
      </w:r>
    </w:p>
    <w:p w:rsidR="00A0718A" w:rsidRPr="00962E6C" w:rsidRDefault="00A0718A" w:rsidP="00A0718A"/>
    <w:p w:rsidR="00A0718A" w:rsidRPr="00B50905" w:rsidRDefault="00A0718A" w:rsidP="00A0718A">
      <w:pPr>
        <w:rPr>
          <w:rFonts w:ascii="Arial" w:hAnsi="Arial" w:cs="Arial"/>
          <w:b/>
          <w:sz w:val="22"/>
          <w:szCs w:val="22"/>
          <w:u w:val="single"/>
        </w:rPr>
      </w:pPr>
    </w:p>
    <w:tbl>
      <w:tblPr>
        <w:tblW w:w="8973" w:type="dxa"/>
        <w:tblInd w:w="104" w:type="dxa"/>
        <w:tblLayout w:type="fixed"/>
        <w:tblCellMar>
          <w:left w:w="0" w:type="dxa"/>
          <w:right w:w="0" w:type="dxa"/>
        </w:tblCellMar>
        <w:tblLook w:val="0000"/>
      </w:tblPr>
      <w:tblGrid>
        <w:gridCol w:w="495"/>
        <w:gridCol w:w="3609"/>
        <w:gridCol w:w="708"/>
        <w:gridCol w:w="1038"/>
        <w:gridCol w:w="1083"/>
        <w:gridCol w:w="2040"/>
      </w:tblGrid>
      <w:tr w:rsidR="00A0718A" w:rsidRPr="00B50905" w:rsidTr="004F45EF">
        <w:trPr>
          <w:trHeight w:val="744"/>
        </w:trPr>
        <w:tc>
          <w:tcPr>
            <w:tcW w:w="495" w:type="dxa"/>
            <w:tcBorders>
              <w:top w:val="single" w:sz="4" w:space="0" w:color="auto"/>
              <w:left w:val="single" w:sz="4" w:space="0" w:color="auto"/>
              <w:bottom w:val="single" w:sz="6" w:space="0" w:color="auto"/>
              <w:right w:val="single" w:sz="4" w:space="0" w:color="auto"/>
            </w:tcBorders>
          </w:tcPr>
          <w:p w:rsidR="00A0718A" w:rsidRPr="00B50905" w:rsidRDefault="00A0718A" w:rsidP="004F45EF">
            <w:pPr>
              <w:jc w:val="center"/>
              <w:rPr>
                <w:rFonts w:ascii="Arial" w:hAnsi="Arial" w:cs="Arial"/>
                <w:b/>
                <w:sz w:val="22"/>
                <w:szCs w:val="22"/>
              </w:rPr>
            </w:pP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Α/Α</w:t>
            </w:r>
          </w:p>
        </w:tc>
        <w:tc>
          <w:tcPr>
            <w:tcW w:w="3609" w:type="dxa"/>
            <w:tcBorders>
              <w:top w:val="single" w:sz="4" w:space="0" w:color="auto"/>
              <w:left w:val="single" w:sz="4" w:space="0" w:color="auto"/>
              <w:bottom w:val="single" w:sz="6" w:space="0" w:color="auto"/>
              <w:right w:val="single" w:sz="4" w:space="0" w:color="auto"/>
            </w:tcBorders>
          </w:tcPr>
          <w:p w:rsidR="00A0718A" w:rsidRPr="00B50905" w:rsidRDefault="00A0718A" w:rsidP="004F45EF">
            <w:pPr>
              <w:jc w:val="center"/>
              <w:rPr>
                <w:rFonts w:ascii="Arial" w:hAnsi="Arial" w:cs="Arial"/>
                <w:b/>
                <w:sz w:val="22"/>
                <w:szCs w:val="22"/>
              </w:rPr>
            </w:pP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ΠΕΡΙΓΡΑΦΗ</w:t>
            </w: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 xml:space="preserve">ΣΥΝΤΗΡΗΣΗ ΚΑΙ ΥΠΟΣΤΗΡΙΞΗ ΛΟΓΙΜΙΚΩΝ ΠΡΟΓΡΑΜΜΑΤΩΝ ΧΡΗΣΗ 2020 (ΕΦΑΡΜΟΓΕΣ ΔΗΜΟΥ ΤΗΣ ΕΤΑΙΡΕΙΑΣ ΕΓΚΡΙΤΟΣ </w:t>
            </w:r>
            <w:r w:rsidRPr="00B50905">
              <w:rPr>
                <w:rFonts w:ascii="Arial" w:hAnsi="Arial" w:cs="Arial"/>
                <w:b/>
                <w:sz w:val="22"/>
                <w:szCs w:val="22"/>
                <w:lang w:val="en-US"/>
              </w:rPr>
              <w:t>GROUP</w:t>
            </w:r>
            <w:r w:rsidRPr="00B50905">
              <w:rPr>
                <w:rFonts w:ascii="Arial" w:hAnsi="Arial" w:cs="Arial"/>
                <w:b/>
                <w:sz w:val="22"/>
                <w:szCs w:val="22"/>
              </w:rPr>
              <w:t xml:space="preserve"> – ΣΥΝΕΡΓΑΣΙΑ Α.Ε.)</w:t>
            </w:r>
          </w:p>
        </w:tc>
        <w:tc>
          <w:tcPr>
            <w:tcW w:w="708" w:type="dxa"/>
            <w:tcBorders>
              <w:top w:val="single" w:sz="4" w:space="0" w:color="auto"/>
              <w:left w:val="single" w:sz="4" w:space="0" w:color="auto"/>
              <w:bottom w:val="single" w:sz="6" w:space="0" w:color="auto"/>
              <w:right w:val="single" w:sz="6" w:space="0" w:color="auto"/>
            </w:tcBorders>
          </w:tcPr>
          <w:p w:rsidR="00A0718A" w:rsidRPr="00B50905" w:rsidRDefault="00A0718A" w:rsidP="004F45EF">
            <w:pPr>
              <w:rPr>
                <w:rFonts w:ascii="Arial" w:hAnsi="Arial" w:cs="Arial"/>
                <w:b/>
                <w:sz w:val="22"/>
                <w:szCs w:val="22"/>
              </w:rPr>
            </w:pP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Μον.</w:t>
            </w: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Μέτρ.</w:t>
            </w:r>
          </w:p>
        </w:tc>
        <w:tc>
          <w:tcPr>
            <w:tcW w:w="1038" w:type="dxa"/>
            <w:tcBorders>
              <w:top w:val="single" w:sz="4" w:space="0" w:color="auto"/>
              <w:left w:val="single" w:sz="6" w:space="0" w:color="auto"/>
              <w:bottom w:val="single" w:sz="6" w:space="0" w:color="auto"/>
              <w:right w:val="single" w:sz="6" w:space="0" w:color="auto"/>
            </w:tcBorders>
          </w:tcPr>
          <w:p w:rsidR="00A0718A" w:rsidRPr="00B50905" w:rsidRDefault="00A0718A" w:rsidP="004F45EF">
            <w:pPr>
              <w:jc w:val="center"/>
              <w:rPr>
                <w:rFonts w:ascii="Arial" w:hAnsi="Arial" w:cs="Arial"/>
                <w:b/>
                <w:sz w:val="22"/>
                <w:szCs w:val="22"/>
              </w:rPr>
            </w:pP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ΠΟΣΟ</w:t>
            </w: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ΤΗΤΑ</w:t>
            </w:r>
          </w:p>
        </w:tc>
        <w:tc>
          <w:tcPr>
            <w:tcW w:w="1083" w:type="dxa"/>
            <w:tcBorders>
              <w:top w:val="single" w:sz="4" w:space="0" w:color="auto"/>
              <w:left w:val="single" w:sz="6" w:space="0" w:color="auto"/>
              <w:bottom w:val="single" w:sz="6" w:space="0" w:color="auto"/>
              <w:right w:val="single" w:sz="6" w:space="0" w:color="auto"/>
            </w:tcBorders>
          </w:tcPr>
          <w:p w:rsidR="00A0718A" w:rsidRPr="00B50905" w:rsidRDefault="00A0718A" w:rsidP="004F45EF">
            <w:pPr>
              <w:jc w:val="center"/>
              <w:rPr>
                <w:rFonts w:ascii="Arial" w:hAnsi="Arial" w:cs="Arial"/>
                <w:b/>
                <w:sz w:val="22"/>
                <w:szCs w:val="22"/>
              </w:rPr>
            </w:pP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ΤΙΜΗ</w:t>
            </w: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 xml:space="preserve"> ΜΟΝ.</w:t>
            </w:r>
          </w:p>
          <w:p w:rsidR="00A0718A" w:rsidRPr="00B50905" w:rsidRDefault="00A0718A" w:rsidP="004F45EF">
            <w:pPr>
              <w:jc w:val="center"/>
              <w:rPr>
                <w:rFonts w:ascii="Arial" w:hAnsi="Arial" w:cs="Arial"/>
                <w:b/>
                <w:sz w:val="22"/>
                <w:szCs w:val="22"/>
              </w:rPr>
            </w:pPr>
          </w:p>
        </w:tc>
        <w:tc>
          <w:tcPr>
            <w:tcW w:w="2040" w:type="dxa"/>
            <w:tcBorders>
              <w:top w:val="single" w:sz="4" w:space="0" w:color="auto"/>
              <w:left w:val="single" w:sz="6" w:space="0" w:color="auto"/>
              <w:bottom w:val="single" w:sz="6" w:space="0" w:color="auto"/>
              <w:right w:val="single" w:sz="4" w:space="0" w:color="auto"/>
            </w:tcBorders>
          </w:tcPr>
          <w:p w:rsidR="00A0718A" w:rsidRPr="00B50905" w:rsidRDefault="00A0718A" w:rsidP="004F45EF">
            <w:pPr>
              <w:jc w:val="center"/>
              <w:rPr>
                <w:rFonts w:ascii="Arial" w:hAnsi="Arial" w:cs="Arial"/>
                <w:b/>
                <w:sz w:val="22"/>
                <w:szCs w:val="22"/>
              </w:rPr>
            </w:pPr>
          </w:p>
          <w:p w:rsidR="00A0718A" w:rsidRPr="00B50905" w:rsidRDefault="00A0718A" w:rsidP="004F45EF">
            <w:pPr>
              <w:jc w:val="center"/>
              <w:rPr>
                <w:rFonts w:ascii="Arial" w:hAnsi="Arial" w:cs="Arial"/>
                <w:b/>
                <w:sz w:val="22"/>
                <w:szCs w:val="22"/>
              </w:rPr>
            </w:pPr>
            <w:r w:rsidRPr="00B50905">
              <w:rPr>
                <w:rFonts w:ascii="Arial" w:hAnsi="Arial" w:cs="Arial"/>
                <w:b/>
                <w:sz w:val="22"/>
                <w:szCs w:val="22"/>
              </w:rPr>
              <w:t>ΔΑΠΑΝΗ</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bookmarkStart w:id="15" w:name="_Hlk477337876"/>
            <w:r w:rsidRPr="00B50905">
              <w:rPr>
                <w:rFonts w:ascii="Arial" w:hAnsi="Arial" w:cs="Arial"/>
                <w:sz w:val="22"/>
                <w:szCs w:val="22"/>
              </w:rPr>
              <w:t>1</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Μισθοδοσία</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3.500,00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3.500,00</w:t>
            </w:r>
          </w:p>
        </w:tc>
      </w:tr>
      <w:bookmarkEnd w:id="15"/>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lang w:val="en-US"/>
              </w:rPr>
            </w:pPr>
            <w:r w:rsidRPr="00B50905">
              <w:rPr>
                <w:rFonts w:ascii="Arial" w:hAnsi="Arial" w:cs="Arial"/>
                <w:sz w:val="22"/>
                <w:szCs w:val="22"/>
                <w:lang w:val="en-US"/>
              </w:rPr>
              <w:t>2</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Ηλεκτρονικό Πρωτόκολλο</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2.000,00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2.000,00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3</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Ηλεκτρονική Διαχείριση Εγγράφων</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1.500,00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1.500,00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4</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Διαχείριση Ανθρώπινου Δυναμικού</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1.500,00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1.500,00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5</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Ολοκληρωμένο Οικονομικό Διαχειριστικό Σύστημα (Προϋπολογισμός, Προμήθειες, Λογιστήριο, Έσοδα, Εισπράκτορες, Ταμειακή Υπηρεσία.</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3.500,00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3.500,00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6</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Γενική Λογιστική, Λογαριασμοί Τάξεως, Αναλυτική Λογιστική, Στατιστικά Υποδείγματα.</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rPr>
                <w:rFonts w:ascii="Arial" w:hAnsi="Arial" w:cs="Arial"/>
                <w:sz w:val="22"/>
                <w:szCs w:val="22"/>
              </w:rPr>
            </w:pPr>
            <w:r w:rsidRPr="00B50905">
              <w:rPr>
                <w:rFonts w:ascii="Arial" w:hAnsi="Arial" w:cs="Arial"/>
                <w:sz w:val="22"/>
                <w:szCs w:val="22"/>
              </w:rPr>
              <w:t xml:space="preserve">  3.500,00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3.500,00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7</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ΤΑΠ</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bookmarkStart w:id="16" w:name="_Hlk477338100"/>
            <w:r w:rsidRPr="00B50905">
              <w:rPr>
                <w:rFonts w:ascii="Arial" w:hAnsi="Arial" w:cs="Arial"/>
                <w:sz w:val="22"/>
                <w:szCs w:val="22"/>
              </w:rPr>
              <w:t>8</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Τέλος επί των Ακαθαρίστων Εσόδων</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r>
      <w:bookmarkEnd w:id="16"/>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9</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Ύδρευση</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10</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Διαχείριση Κοινόχρηστων Χώρων</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1.000,00</w:t>
            </w:r>
          </w:p>
        </w:tc>
      </w:tr>
      <w:tr w:rsidR="00A0718A" w:rsidRPr="00B50905" w:rsidTr="004F45EF">
        <w:tc>
          <w:tcPr>
            <w:tcW w:w="495"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lastRenderedPageBreak/>
              <w:t>11</w:t>
            </w:r>
          </w:p>
        </w:tc>
        <w:tc>
          <w:tcPr>
            <w:tcW w:w="3609" w:type="dxa"/>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sz w:val="22"/>
                <w:szCs w:val="22"/>
              </w:rPr>
              <w:t>Διαχείριση Τελών Διαφήμισης</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Τεμ.</w:t>
            </w: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spacing w:line="360" w:lineRule="auto"/>
              <w:jc w:val="center"/>
              <w:rPr>
                <w:rFonts w:ascii="Arial" w:hAnsi="Arial" w:cs="Arial"/>
                <w:sz w:val="22"/>
                <w:szCs w:val="22"/>
              </w:rPr>
            </w:pPr>
            <w:r w:rsidRPr="00B50905">
              <w:rPr>
                <w:rFonts w:ascii="Arial" w:hAnsi="Arial" w:cs="Arial"/>
                <w:sz w:val="22"/>
                <w:szCs w:val="22"/>
              </w:rPr>
              <w:t>1</w:t>
            </w: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500,00</w:t>
            </w: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tabs>
                <w:tab w:val="left" w:pos="450"/>
                <w:tab w:val="center" w:pos="534"/>
              </w:tabs>
              <w:spacing w:line="360" w:lineRule="auto"/>
              <w:jc w:val="center"/>
              <w:rPr>
                <w:rFonts w:ascii="Arial" w:hAnsi="Arial" w:cs="Arial"/>
                <w:sz w:val="22"/>
                <w:szCs w:val="22"/>
              </w:rPr>
            </w:pPr>
            <w:r w:rsidRPr="00B50905">
              <w:rPr>
                <w:rFonts w:ascii="Arial" w:hAnsi="Arial" w:cs="Arial"/>
                <w:sz w:val="22"/>
                <w:szCs w:val="22"/>
              </w:rPr>
              <w:t>500,00</w:t>
            </w:r>
          </w:p>
        </w:tc>
      </w:tr>
      <w:tr w:rsidR="00A0718A" w:rsidRPr="00B50905" w:rsidTr="004F45EF">
        <w:tc>
          <w:tcPr>
            <w:tcW w:w="4104" w:type="dxa"/>
            <w:gridSpan w:val="2"/>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sz w:val="22"/>
                <w:szCs w:val="22"/>
              </w:rPr>
            </w:pPr>
            <w:r w:rsidRPr="00B50905">
              <w:rPr>
                <w:rFonts w:ascii="Arial" w:hAnsi="Arial" w:cs="Arial"/>
                <w:b/>
                <w:bCs/>
                <w:sz w:val="22"/>
                <w:szCs w:val="22"/>
              </w:rPr>
              <w:t xml:space="preserve">Σύνολο   </w:t>
            </w:r>
            <w:r w:rsidRPr="00B50905">
              <w:rPr>
                <w:rFonts w:ascii="Arial" w:hAnsi="Arial" w:cs="Arial"/>
                <w:b/>
                <w:sz w:val="22"/>
                <w:szCs w:val="22"/>
              </w:rPr>
              <w:t xml:space="preserve"> καθαρής αξίας</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jc w:val="center"/>
              <w:rPr>
                <w:rFonts w:ascii="Arial" w:hAnsi="Arial" w:cs="Arial"/>
                <w:sz w:val="22"/>
                <w:szCs w:val="22"/>
              </w:rPr>
            </w:pP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jc w:val="center"/>
              <w:rPr>
                <w:rFonts w:ascii="Arial" w:hAnsi="Arial" w:cs="Arial"/>
                <w:sz w:val="22"/>
                <w:szCs w:val="22"/>
              </w:rPr>
            </w:pP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jc w:val="center"/>
              <w:rPr>
                <w:rFonts w:ascii="Arial" w:hAnsi="Arial" w:cs="Arial"/>
                <w:sz w:val="22"/>
                <w:szCs w:val="22"/>
              </w:rPr>
            </w:pP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ind w:right="141"/>
              <w:jc w:val="center"/>
              <w:rPr>
                <w:rFonts w:ascii="Arial" w:hAnsi="Arial" w:cs="Arial"/>
                <w:sz w:val="22"/>
                <w:szCs w:val="22"/>
                <w:lang w:val="en-US"/>
              </w:rPr>
            </w:pPr>
            <w:r w:rsidRPr="00B50905">
              <w:rPr>
                <w:rFonts w:ascii="Arial" w:hAnsi="Arial" w:cs="Arial"/>
                <w:sz w:val="22"/>
                <w:szCs w:val="22"/>
              </w:rPr>
              <w:t>20.000,00</w:t>
            </w:r>
          </w:p>
        </w:tc>
      </w:tr>
      <w:tr w:rsidR="00A0718A" w:rsidRPr="00B50905" w:rsidTr="004F45EF">
        <w:tc>
          <w:tcPr>
            <w:tcW w:w="4104" w:type="dxa"/>
            <w:gridSpan w:val="2"/>
            <w:tcBorders>
              <w:top w:val="single" w:sz="6" w:space="0" w:color="auto"/>
              <w:left w:val="single" w:sz="4" w:space="0" w:color="auto"/>
              <w:bottom w:val="single" w:sz="6" w:space="0" w:color="auto"/>
              <w:right w:val="single" w:sz="4" w:space="0" w:color="auto"/>
            </w:tcBorders>
          </w:tcPr>
          <w:p w:rsidR="00A0718A" w:rsidRPr="00B50905" w:rsidRDefault="00A0718A" w:rsidP="004F45EF">
            <w:pPr>
              <w:spacing w:line="360" w:lineRule="auto"/>
              <w:jc w:val="center"/>
              <w:rPr>
                <w:rFonts w:ascii="Arial" w:hAnsi="Arial" w:cs="Arial"/>
                <w:b/>
                <w:bCs/>
                <w:sz w:val="22"/>
                <w:szCs w:val="22"/>
              </w:rPr>
            </w:pPr>
            <w:r w:rsidRPr="00B50905">
              <w:rPr>
                <w:rFonts w:ascii="Arial" w:hAnsi="Arial" w:cs="Arial"/>
                <w:b/>
                <w:bCs/>
                <w:sz w:val="22"/>
                <w:szCs w:val="22"/>
              </w:rPr>
              <w:t>Φ.Π.Α   24%</w:t>
            </w:r>
          </w:p>
        </w:tc>
        <w:tc>
          <w:tcPr>
            <w:tcW w:w="708" w:type="dxa"/>
            <w:tcBorders>
              <w:top w:val="single" w:sz="6" w:space="0" w:color="auto"/>
              <w:left w:val="single" w:sz="4" w:space="0" w:color="auto"/>
              <w:bottom w:val="single" w:sz="6" w:space="0" w:color="auto"/>
              <w:right w:val="single" w:sz="6" w:space="0" w:color="auto"/>
            </w:tcBorders>
          </w:tcPr>
          <w:p w:rsidR="00A0718A" w:rsidRPr="00B50905" w:rsidRDefault="00A0718A" w:rsidP="004F45EF">
            <w:pPr>
              <w:jc w:val="center"/>
              <w:rPr>
                <w:rFonts w:ascii="Arial" w:hAnsi="Arial" w:cs="Arial"/>
                <w:sz w:val="22"/>
                <w:szCs w:val="22"/>
              </w:rPr>
            </w:pPr>
          </w:p>
        </w:tc>
        <w:tc>
          <w:tcPr>
            <w:tcW w:w="1038"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jc w:val="center"/>
              <w:rPr>
                <w:rFonts w:ascii="Arial" w:hAnsi="Arial" w:cs="Arial"/>
                <w:sz w:val="22"/>
                <w:szCs w:val="22"/>
              </w:rPr>
            </w:pPr>
          </w:p>
        </w:tc>
        <w:tc>
          <w:tcPr>
            <w:tcW w:w="1083" w:type="dxa"/>
            <w:tcBorders>
              <w:top w:val="single" w:sz="6" w:space="0" w:color="auto"/>
              <w:left w:val="single" w:sz="6" w:space="0" w:color="auto"/>
              <w:bottom w:val="single" w:sz="6" w:space="0" w:color="auto"/>
              <w:right w:val="single" w:sz="6" w:space="0" w:color="auto"/>
            </w:tcBorders>
          </w:tcPr>
          <w:p w:rsidR="00A0718A" w:rsidRPr="00B50905" w:rsidRDefault="00A0718A" w:rsidP="004F45EF">
            <w:pPr>
              <w:tabs>
                <w:tab w:val="left" w:pos="450"/>
                <w:tab w:val="center" w:pos="534"/>
              </w:tabs>
              <w:jc w:val="center"/>
              <w:rPr>
                <w:rFonts w:ascii="Arial" w:hAnsi="Arial" w:cs="Arial"/>
                <w:sz w:val="22"/>
                <w:szCs w:val="22"/>
              </w:rPr>
            </w:pPr>
          </w:p>
        </w:tc>
        <w:tc>
          <w:tcPr>
            <w:tcW w:w="2040" w:type="dxa"/>
            <w:tcBorders>
              <w:top w:val="single" w:sz="6" w:space="0" w:color="auto"/>
              <w:left w:val="single" w:sz="6" w:space="0" w:color="auto"/>
              <w:bottom w:val="single" w:sz="6" w:space="0" w:color="auto"/>
              <w:right w:val="single" w:sz="4" w:space="0" w:color="auto"/>
            </w:tcBorders>
          </w:tcPr>
          <w:p w:rsidR="00A0718A" w:rsidRPr="00B50905" w:rsidRDefault="00A0718A" w:rsidP="004F45EF">
            <w:pPr>
              <w:ind w:right="141"/>
              <w:jc w:val="center"/>
              <w:rPr>
                <w:rFonts w:ascii="Arial" w:hAnsi="Arial" w:cs="Arial"/>
                <w:b/>
                <w:sz w:val="22"/>
                <w:szCs w:val="22"/>
                <w:lang w:val="en-US"/>
              </w:rPr>
            </w:pPr>
            <w:r w:rsidRPr="00B50905">
              <w:rPr>
                <w:rFonts w:ascii="Arial" w:hAnsi="Arial" w:cs="Arial"/>
                <w:b/>
                <w:sz w:val="22"/>
                <w:szCs w:val="22"/>
              </w:rPr>
              <w:t>4</w:t>
            </w:r>
            <w:r w:rsidRPr="00B50905">
              <w:rPr>
                <w:rFonts w:ascii="Arial" w:hAnsi="Arial" w:cs="Arial"/>
                <w:b/>
                <w:sz w:val="22"/>
                <w:szCs w:val="22"/>
                <w:lang w:val="en-US"/>
              </w:rPr>
              <w:t>.</w:t>
            </w:r>
            <w:r w:rsidRPr="00B50905">
              <w:rPr>
                <w:rFonts w:ascii="Arial" w:hAnsi="Arial" w:cs="Arial"/>
                <w:b/>
                <w:sz w:val="22"/>
                <w:szCs w:val="22"/>
              </w:rPr>
              <w:t>800</w:t>
            </w:r>
            <w:r w:rsidRPr="00B50905">
              <w:rPr>
                <w:rFonts w:ascii="Arial" w:hAnsi="Arial" w:cs="Arial"/>
                <w:b/>
                <w:sz w:val="22"/>
                <w:szCs w:val="22"/>
                <w:lang w:val="en-US"/>
              </w:rPr>
              <w:t>,00</w:t>
            </w:r>
          </w:p>
        </w:tc>
      </w:tr>
      <w:tr w:rsidR="00A0718A" w:rsidRPr="00B50905" w:rsidTr="004F45EF">
        <w:tc>
          <w:tcPr>
            <w:tcW w:w="4104" w:type="dxa"/>
            <w:gridSpan w:val="2"/>
            <w:tcBorders>
              <w:top w:val="single" w:sz="6" w:space="0" w:color="auto"/>
              <w:left w:val="single" w:sz="4" w:space="0" w:color="auto"/>
              <w:bottom w:val="single" w:sz="4" w:space="0" w:color="auto"/>
              <w:right w:val="single" w:sz="4" w:space="0" w:color="auto"/>
            </w:tcBorders>
          </w:tcPr>
          <w:p w:rsidR="00A0718A" w:rsidRPr="00B50905" w:rsidRDefault="00A0718A" w:rsidP="004F45EF">
            <w:pPr>
              <w:tabs>
                <w:tab w:val="left" w:pos="1380"/>
              </w:tabs>
              <w:spacing w:line="360" w:lineRule="auto"/>
              <w:jc w:val="center"/>
              <w:rPr>
                <w:rFonts w:ascii="Arial" w:hAnsi="Arial" w:cs="Arial"/>
                <w:b/>
                <w:bCs/>
                <w:sz w:val="22"/>
                <w:szCs w:val="22"/>
              </w:rPr>
            </w:pPr>
            <w:r w:rsidRPr="00B50905">
              <w:rPr>
                <w:rFonts w:ascii="Arial" w:hAnsi="Arial" w:cs="Arial"/>
                <w:b/>
                <w:bCs/>
                <w:sz w:val="22"/>
                <w:szCs w:val="22"/>
              </w:rPr>
              <w:t>Γενικό σύνολο δαπάνης</w:t>
            </w:r>
          </w:p>
        </w:tc>
        <w:tc>
          <w:tcPr>
            <w:tcW w:w="708" w:type="dxa"/>
            <w:tcBorders>
              <w:top w:val="single" w:sz="6" w:space="0" w:color="auto"/>
              <w:left w:val="single" w:sz="4" w:space="0" w:color="auto"/>
              <w:bottom w:val="single" w:sz="4" w:space="0" w:color="auto"/>
              <w:right w:val="single" w:sz="6" w:space="0" w:color="auto"/>
            </w:tcBorders>
          </w:tcPr>
          <w:p w:rsidR="00A0718A" w:rsidRPr="00B50905" w:rsidRDefault="00A0718A" w:rsidP="004F45EF">
            <w:pPr>
              <w:jc w:val="center"/>
              <w:rPr>
                <w:rFonts w:ascii="Arial" w:hAnsi="Arial" w:cs="Arial"/>
                <w:sz w:val="22"/>
                <w:szCs w:val="22"/>
              </w:rPr>
            </w:pPr>
          </w:p>
        </w:tc>
        <w:tc>
          <w:tcPr>
            <w:tcW w:w="1038" w:type="dxa"/>
            <w:tcBorders>
              <w:top w:val="single" w:sz="6" w:space="0" w:color="auto"/>
              <w:left w:val="single" w:sz="6" w:space="0" w:color="auto"/>
              <w:bottom w:val="single" w:sz="4" w:space="0" w:color="auto"/>
              <w:right w:val="single" w:sz="6" w:space="0" w:color="auto"/>
            </w:tcBorders>
          </w:tcPr>
          <w:p w:rsidR="00A0718A" w:rsidRPr="00B50905" w:rsidRDefault="00A0718A" w:rsidP="004F45EF">
            <w:pPr>
              <w:jc w:val="center"/>
              <w:rPr>
                <w:rFonts w:ascii="Arial" w:hAnsi="Arial" w:cs="Arial"/>
                <w:sz w:val="22"/>
                <w:szCs w:val="22"/>
              </w:rPr>
            </w:pPr>
          </w:p>
        </w:tc>
        <w:tc>
          <w:tcPr>
            <w:tcW w:w="1083" w:type="dxa"/>
            <w:tcBorders>
              <w:top w:val="single" w:sz="6" w:space="0" w:color="auto"/>
              <w:left w:val="single" w:sz="6" w:space="0" w:color="auto"/>
              <w:bottom w:val="single" w:sz="4" w:space="0" w:color="auto"/>
              <w:right w:val="single" w:sz="6" w:space="0" w:color="auto"/>
            </w:tcBorders>
          </w:tcPr>
          <w:p w:rsidR="00A0718A" w:rsidRPr="00B50905" w:rsidRDefault="00A0718A" w:rsidP="004F45EF">
            <w:pPr>
              <w:tabs>
                <w:tab w:val="left" w:pos="450"/>
                <w:tab w:val="center" w:pos="534"/>
              </w:tabs>
              <w:jc w:val="center"/>
              <w:rPr>
                <w:rFonts w:ascii="Arial" w:hAnsi="Arial" w:cs="Arial"/>
                <w:sz w:val="22"/>
                <w:szCs w:val="22"/>
              </w:rPr>
            </w:pPr>
          </w:p>
        </w:tc>
        <w:tc>
          <w:tcPr>
            <w:tcW w:w="2040" w:type="dxa"/>
            <w:tcBorders>
              <w:top w:val="single" w:sz="6" w:space="0" w:color="auto"/>
              <w:left w:val="single" w:sz="6" w:space="0" w:color="auto"/>
              <w:bottom w:val="single" w:sz="4" w:space="0" w:color="auto"/>
              <w:right w:val="single" w:sz="4" w:space="0" w:color="auto"/>
            </w:tcBorders>
          </w:tcPr>
          <w:p w:rsidR="00A0718A" w:rsidRPr="00B50905" w:rsidRDefault="00A0718A" w:rsidP="004F45EF">
            <w:pPr>
              <w:ind w:right="141"/>
              <w:jc w:val="center"/>
              <w:rPr>
                <w:rFonts w:ascii="Arial" w:hAnsi="Arial" w:cs="Arial"/>
                <w:b/>
                <w:sz w:val="22"/>
                <w:szCs w:val="22"/>
              </w:rPr>
            </w:pPr>
            <w:r w:rsidRPr="00B50905">
              <w:rPr>
                <w:rFonts w:ascii="Arial" w:hAnsi="Arial" w:cs="Arial"/>
                <w:b/>
                <w:sz w:val="22"/>
                <w:szCs w:val="22"/>
              </w:rPr>
              <w:t>24.800,00</w:t>
            </w:r>
          </w:p>
        </w:tc>
      </w:tr>
    </w:tbl>
    <w:p w:rsidR="00A0718A" w:rsidRPr="00B50905" w:rsidRDefault="00A0718A" w:rsidP="00A0718A">
      <w:pPr>
        <w:tabs>
          <w:tab w:val="left" w:pos="425"/>
        </w:tabs>
        <w:spacing w:after="120"/>
        <w:jc w:val="both"/>
        <w:rPr>
          <w:rFonts w:ascii="Arial" w:hAnsi="Arial" w:cs="Arial"/>
          <w:b/>
          <w:sz w:val="22"/>
          <w:szCs w:val="22"/>
        </w:rPr>
      </w:pPr>
    </w:p>
    <w:p w:rsidR="00A0718A" w:rsidRDefault="00A0718A" w:rsidP="00A0718A">
      <w:pPr>
        <w:jc w:val="both"/>
        <w:rPr>
          <w:rFonts w:ascii="Arial" w:hAnsi="Arial" w:cs="Arial"/>
          <w:sz w:val="22"/>
          <w:szCs w:val="22"/>
        </w:rPr>
      </w:pPr>
    </w:p>
    <w:p w:rsidR="00A0718A" w:rsidRDefault="00A0718A" w:rsidP="00A0718A">
      <w:pPr>
        <w:spacing w:line="360" w:lineRule="auto"/>
        <w:jc w:val="both"/>
        <w:rPr>
          <w:rFonts w:ascii="Arial" w:hAnsi="Arial" w:cs="Arial"/>
          <w:sz w:val="22"/>
          <w:szCs w:val="22"/>
        </w:rPr>
      </w:pPr>
    </w:p>
    <w:p w:rsidR="00A0718A" w:rsidRPr="00FB2EB3" w:rsidRDefault="00A0718A" w:rsidP="00A0718A">
      <w:pPr>
        <w:spacing w:line="360" w:lineRule="auto"/>
        <w:jc w:val="both"/>
        <w:rPr>
          <w:rFonts w:ascii="Arial" w:hAnsi="Arial" w:cs="Arial"/>
          <w:sz w:val="22"/>
          <w:szCs w:val="22"/>
        </w:rPr>
      </w:pPr>
    </w:p>
    <w:bookmarkEnd w:id="0"/>
    <w:bookmarkEnd w:id="1"/>
    <w:bookmarkEnd w:id="2"/>
    <w:bookmarkEnd w:id="3"/>
    <w:bookmarkEnd w:id="4"/>
    <w:bookmarkEnd w:id="5"/>
    <w:bookmarkEnd w:id="6"/>
    <w:bookmarkEnd w:id="7"/>
    <w:p w:rsidR="00A0718A" w:rsidRPr="005F5919" w:rsidRDefault="00A0718A" w:rsidP="00A0718A">
      <w:pPr>
        <w:tabs>
          <w:tab w:val="left" w:pos="360"/>
        </w:tabs>
        <w:ind w:firstLine="540"/>
        <w:jc w:val="center"/>
        <w:rPr>
          <w:rFonts w:ascii="Arial" w:hAnsi="Arial" w:cs="Arial"/>
          <w:b/>
          <w:bCs/>
          <w:sz w:val="22"/>
          <w:szCs w:val="22"/>
          <w:u w:val="single"/>
        </w:rPr>
      </w:pPr>
      <w:r w:rsidRPr="005F5919">
        <w:rPr>
          <w:rFonts w:ascii="Arial" w:hAnsi="Arial" w:cs="Arial"/>
          <w:b/>
          <w:bCs/>
          <w:sz w:val="22"/>
          <w:szCs w:val="22"/>
          <w:u w:val="single"/>
        </w:rPr>
        <w:t>3. ΕΙΔΙΚΗ ΣΥΓΓΡΑΦΗ ΥΠΟΧΡΕΩΣΕΩΝ</w:t>
      </w:r>
    </w:p>
    <w:p w:rsidR="00A0718A" w:rsidRPr="005F5919" w:rsidRDefault="00A0718A" w:rsidP="00A0718A">
      <w:pPr>
        <w:tabs>
          <w:tab w:val="left" w:pos="360"/>
        </w:tabs>
        <w:ind w:firstLine="540"/>
        <w:jc w:val="center"/>
        <w:rPr>
          <w:rFonts w:ascii="Arial" w:hAnsi="Arial" w:cs="Arial"/>
          <w:sz w:val="22"/>
          <w:szCs w:val="22"/>
        </w:rPr>
      </w:pPr>
    </w:p>
    <w:p w:rsidR="00A0718A"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jc w:val="center"/>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1</w:t>
      </w:r>
      <w:r w:rsidRPr="005F5919">
        <w:rPr>
          <w:rFonts w:ascii="Arial" w:hAnsi="Arial" w:cs="Arial"/>
          <w:b/>
          <w:bCs/>
          <w:sz w:val="22"/>
          <w:szCs w:val="22"/>
          <w:vertAlign w:val="superscript"/>
        </w:rPr>
        <w:t>Ο</w:t>
      </w:r>
      <w:r w:rsidRPr="005F5919">
        <w:rPr>
          <w:rFonts w:ascii="Arial" w:hAnsi="Arial" w:cs="Arial"/>
          <w:b/>
          <w:bCs/>
          <w:sz w:val="22"/>
          <w:szCs w:val="22"/>
        </w:rPr>
        <w:t xml:space="preserve"> : ΑΝΤΙΚΕΙΜΕΝΟ ΣΥΜΒΑΣΗΣ</w:t>
      </w:r>
    </w:p>
    <w:p w:rsidR="00A0718A" w:rsidRPr="005F5919"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rPr>
          <w:rFonts w:ascii="Arial" w:hAnsi="Arial" w:cs="Arial"/>
          <w:sz w:val="22"/>
          <w:szCs w:val="22"/>
        </w:rPr>
      </w:pPr>
      <w:r w:rsidRPr="005F5919">
        <w:rPr>
          <w:rFonts w:ascii="Arial" w:hAnsi="Arial" w:cs="Arial"/>
          <w:sz w:val="22"/>
          <w:szCs w:val="22"/>
        </w:rPr>
        <w:t>Αντικείμενο της εργασίας που θα εκτελεστεί από τον Ανάδοχο, είναι το έργο που αναφέρεται στον τίτλο της μελέτης.</w:t>
      </w:r>
    </w:p>
    <w:p w:rsidR="00A0718A" w:rsidRPr="005F5919" w:rsidRDefault="00A0718A" w:rsidP="00A0718A">
      <w:pPr>
        <w:pStyle w:val="a7"/>
        <w:tabs>
          <w:tab w:val="left" w:pos="-720"/>
        </w:tabs>
        <w:rPr>
          <w:rFonts w:ascii="Arial" w:hAnsi="Arial" w:cs="Arial"/>
          <w:sz w:val="22"/>
          <w:szCs w:val="22"/>
        </w:rPr>
      </w:pPr>
      <w:r w:rsidRPr="005F5919">
        <w:rPr>
          <w:rFonts w:ascii="Arial" w:hAnsi="Arial" w:cs="Arial"/>
          <w:sz w:val="22"/>
          <w:szCs w:val="22"/>
          <w:lang w:val="en-US"/>
        </w:rPr>
        <w:t>O</w:t>
      </w:r>
      <w:r w:rsidRPr="005F5919">
        <w:rPr>
          <w:rFonts w:ascii="Arial" w:hAnsi="Arial" w:cs="Arial"/>
          <w:sz w:val="22"/>
          <w:szCs w:val="22"/>
        </w:rPr>
        <w:t xml:space="preserve"> Ανάδοχος θα είναι υπεύθυνος για την ΣΥΝΤΗΡΗΣΗ &amp; ΥΠΟΣΤΗΡΙΞΗ ΤΩΝ ΕΦΑΡΜΟΓΩΝ ΛΟΓΙΣΜΙΚΟΥ ΤΩΝ ΟΙΚΟΝΟΜΙΚΩΝ ΚΑΙ ΔΙΟΙΚΗΤΙΚΩΝ ΥΠΗΡΕΣΙΩΝ ΓΙΑ ΤΟ ΕΤΟΣ 2020 που διαθέτει ο Δήμος και είναι της κατασκευάστριας εταιρείας </w:t>
      </w:r>
      <w:r w:rsidRPr="005F5919">
        <w:rPr>
          <w:rFonts w:ascii="Arial" w:hAnsi="Arial" w:cs="Arial"/>
          <w:b/>
          <w:sz w:val="22"/>
          <w:szCs w:val="22"/>
        </w:rPr>
        <w:t xml:space="preserve">ΕΓΚΡΙΤΟΣ </w:t>
      </w:r>
      <w:r w:rsidRPr="005F5919">
        <w:rPr>
          <w:rFonts w:ascii="Arial" w:hAnsi="Arial" w:cs="Arial"/>
          <w:b/>
          <w:sz w:val="22"/>
          <w:szCs w:val="22"/>
          <w:lang w:val="en-US"/>
        </w:rPr>
        <w:t>GROUP</w:t>
      </w:r>
      <w:r w:rsidRPr="005F5919">
        <w:rPr>
          <w:rFonts w:ascii="Arial" w:hAnsi="Arial" w:cs="Arial"/>
          <w:b/>
          <w:sz w:val="22"/>
          <w:szCs w:val="22"/>
        </w:rPr>
        <w:t xml:space="preserve"> – ΣΥΝΕΡΓΑΣΙΑ Α.Ε. </w:t>
      </w:r>
      <w:r w:rsidRPr="005F5919">
        <w:rPr>
          <w:rFonts w:ascii="Arial" w:hAnsi="Arial" w:cs="Arial"/>
          <w:sz w:val="22"/>
          <w:szCs w:val="22"/>
        </w:rPr>
        <w:t xml:space="preserve">και οφείλει: </w:t>
      </w:r>
    </w:p>
    <w:p w:rsidR="00A0718A" w:rsidRPr="005F5919" w:rsidRDefault="00A0718A" w:rsidP="00A0718A">
      <w:pPr>
        <w:pStyle w:val="a7"/>
        <w:tabs>
          <w:tab w:val="left" w:pos="-720"/>
        </w:tabs>
        <w:ind w:firstLine="540"/>
        <w:rPr>
          <w:rFonts w:ascii="Arial" w:eastAsia="Arial Unicode MS" w:hAnsi="Arial" w:cs="Arial"/>
          <w:sz w:val="22"/>
          <w:szCs w:val="22"/>
        </w:rPr>
      </w:pPr>
      <w:r w:rsidRPr="005F5919">
        <w:rPr>
          <w:rFonts w:ascii="Arial" w:eastAsia="Arial Unicode MS" w:hAnsi="Arial" w:cs="Arial"/>
          <w:sz w:val="22"/>
          <w:szCs w:val="22"/>
        </w:rPr>
        <w:t>Εγκατάσταση νέων εκδόσεων καθώς και εργασίες λήψης, αποστολής, αποκατάστασης και επανεγκατάστασης εφαρμογών σε περίπτωση προβλημάτων.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 </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Έλεγχο της καλής λειτουργίας και άμεσης ανταπόκρισης των διαδικασιών διασύνδεσης των Βάσεων Δεδομένων του Δήμου σας με τις Εθνικές Βάσεις.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 Έγκαιρη πρόβλεψη των ανεπιθύμητων καταστάσεων που ενδέχεται να προκύψουν από λάθη, παραλείψεις, ανεπάρκεια γνωστικού αντικειμένου. Λειτουργία αυτόματου μηχανογραφικού συστήματος ελέγχου και συμφωνιών.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Αποκατάσταση ανωμαλιών λειτουργίας (bugs).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Έλεγχο ασφάλειας δεδομένων και δημιουργία κυκλώματος δικαιωμάτων χρηστών και παρακολούθησης ιστορικού για λόγους ασφάλειας.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Εξασφάλιση ορθής λειτουργίας όλων των customizations διεπαφών με άλλα συστήματα, (π.χ. συστήματα ωρομέτρησης, αποθηκών δεδομένων, αρχειοθέτησης εγγράφων κ.λπ).</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Τακτικές επισκέψεις για κάθε σοβαρό πρόβλημα και άμεση ανταπόκριση εντός 24/ώρου με επί τόπου παρουσία.</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Απομακρυσμένη υποστήριξη μέσω τηλεπικοινωνιακής υποδομής που διαθέτει η εταιρεία για άμεση εξυπηρέτηση.</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Απλή επιδιόρθωση (ή ανάκληση εφόσον είναι δυνατό) αποτελεσμάτων από εσφαλμένο χειρισμό.</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Δημιουργία και προσαρμογή των εκτυπωτικών φορμών που χρησιμοποιούν οι εφαρμογές, ανάλογα με τις απαιτήσεις των υπηρεσιών και της νομοθεσίας.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lastRenderedPageBreak/>
        <w:t>Παροχή οδηγιών και οπτικοακουστικών βοηθημάτων όπου απαιτούνται</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Δυνατότητα κατάθεσης αιτημάτων των χρηστών και λήψη απαντήσεων, από και προς το Τεχνικό Τμήμα της εταιρείας.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Προσαρμογή και παραμετροποίηση ειδικών εργαλείων για εξαγωγή δεδομένων και αποτελεσμάτων.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Δημιουργία συστήματος αναφορών προς την διοίκηση.</w:t>
      </w:r>
    </w:p>
    <w:p w:rsidR="00A0718A" w:rsidRPr="005F5919" w:rsidRDefault="00A0718A" w:rsidP="00A0718A">
      <w:pPr>
        <w:pStyle w:val="a6"/>
        <w:tabs>
          <w:tab w:val="clear" w:pos="4153"/>
          <w:tab w:val="clear" w:pos="8306"/>
          <w:tab w:val="left" w:pos="2520"/>
        </w:tabs>
        <w:ind w:firstLine="540"/>
        <w:jc w:val="both"/>
        <w:rPr>
          <w:rFonts w:ascii="Arial" w:hAnsi="Arial" w:cs="Arial"/>
          <w:sz w:val="22"/>
          <w:szCs w:val="22"/>
        </w:rPr>
      </w:pPr>
      <w:r w:rsidRPr="005F5919">
        <w:rPr>
          <w:rFonts w:ascii="Arial" w:eastAsia="Arial Unicode MS" w:hAnsi="Arial" w:cs="Arial"/>
          <w:sz w:val="22"/>
          <w:szCs w:val="22"/>
        </w:rPr>
        <w:t>Ανάλυση των νέων απαιτήσεων με την συμμετοχή των υπηρεσιών, στοχεύοντας στη βελτιστοποίηση των εφαρμογών.</w:t>
      </w:r>
    </w:p>
    <w:p w:rsidR="00A0718A" w:rsidRPr="005F5919" w:rsidRDefault="00A0718A" w:rsidP="00A0718A">
      <w:pPr>
        <w:pStyle w:val="a7"/>
        <w:spacing w:before="120"/>
        <w:ind w:firstLine="540"/>
        <w:rPr>
          <w:rFonts w:ascii="Arial" w:hAnsi="Arial" w:cs="Arial"/>
          <w:b/>
          <w:bCs/>
          <w:sz w:val="22"/>
          <w:szCs w:val="22"/>
        </w:rPr>
      </w:pPr>
      <w:r w:rsidRPr="005F5919">
        <w:rPr>
          <w:rFonts w:ascii="Arial" w:hAnsi="Arial" w:cs="Arial"/>
          <w:sz w:val="22"/>
          <w:szCs w:val="22"/>
        </w:rPr>
        <w:t>Οι καλυπτόμενες εφαρμογές πληροφορικής είναι:</w:t>
      </w:r>
    </w:p>
    <w:p w:rsidR="00A0718A" w:rsidRPr="005F5919" w:rsidRDefault="00A0718A" w:rsidP="00A0718A">
      <w:pPr>
        <w:pStyle w:val="a9"/>
        <w:spacing w:before="120" w:line="100" w:lineRule="atLeast"/>
        <w:jc w:val="both"/>
        <w:rPr>
          <w:rFonts w:ascii="Arial" w:eastAsia="Arial Unicode MS" w:hAnsi="Arial" w:cs="Arial"/>
          <w:b/>
          <w:bCs/>
          <w:sz w:val="22"/>
          <w:szCs w:val="22"/>
        </w:rPr>
      </w:pPr>
      <w:r w:rsidRPr="005F5919">
        <w:rPr>
          <w:rFonts w:ascii="Arial" w:eastAsia="Arial Unicode MS" w:hAnsi="Arial" w:cs="Arial"/>
          <w:b/>
          <w:bCs/>
          <w:sz w:val="22"/>
          <w:szCs w:val="22"/>
        </w:rPr>
        <w:t xml:space="preserve">ΔΙΟΙΚΗΤΙΚΕΣ ΕΦΑΡΜΟΓΕΣ </w:t>
      </w:r>
    </w:p>
    <w:p w:rsidR="00A0718A" w:rsidRPr="005F5919" w:rsidRDefault="00A0718A" w:rsidP="00A0718A">
      <w:pPr>
        <w:spacing w:line="100" w:lineRule="atLeast"/>
        <w:ind w:firstLine="567"/>
        <w:jc w:val="both"/>
        <w:rPr>
          <w:rFonts w:ascii="Arial" w:eastAsia="Arial Unicode MS" w:hAnsi="Arial" w:cs="Arial"/>
          <w:sz w:val="22"/>
          <w:szCs w:val="22"/>
        </w:rPr>
      </w:pPr>
      <w:r w:rsidRPr="005F5919">
        <w:rPr>
          <w:rFonts w:ascii="Arial" w:eastAsia="Arial Unicode MS" w:hAnsi="Arial" w:cs="Arial"/>
          <w:sz w:val="22"/>
          <w:szCs w:val="22"/>
        </w:rPr>
        <w:t>Ηλεκτρονικό Πρωτόκολλο, Ηλεκτρονική Διαχείριση Εγγράφων, Μισθοδοσία, Διαχείριση Ανθρώπινου Δυναμικού</w:t>
      </w:r>
    </w:p>
    <w:p w:rsidR="00A0718A" w:rsidRPr="005F5919" w:rsidRDefault="00A0718A" w:rsidP="00A0718A">
      <w:pPr>
        <w:pStyle w:val="a9"/>
        <w:spacing w:before="120" w:line="100" w:lineRule="atLeast"/>
        <w:jc w:val="both"/>
        <w:rPr>
          <w:rFonts w:ascii="Arial" w:eastAsia="Arial Unicode MS" w:hAnsi="Arial" w:cs="Arial"/>
          <w:b/>
          <w:bCs/>
          <w:sz w:val="22"/>
          <w:szCs w:val="22"/>
        </w:rPr>
      </w:pPr>
      <w:r w:rsidRPr="005F5919">
        <w:rPr>
          <w:rFonts w:ascii="Arial" w:eastAsia="Arial Unicode MS" w:hAnsi="Arial" w:cs="Arial"/>
          <w:b/>
          <w:bCs/>
          <w:sz w:val="22"/>
          <w:szCs w:val="22"/>
        </w:rPr>
        <w:t xml:space="preserve">ΟΙΚΟΝΟΜΙΚΕΣ ΕΦΑΡΜΟΓΕΣ </w:t>
      </w:r>
    </w:p>
    <w:p w:rsidR="00A0718A" w:rsidRPr="005F5919" w:rsidRDefault="00A0718A" w:rsidP="00A0718A">
      <w:pPr>
        <w:pStyle w:val="a9"/>
        <w:spacing w:line="100" w:lineRule="atLeast"/>
        <w:jc w:val="both"/>
        <w:rPr>
          <w:rFonts w:ascii="Arial" w:eastAsia="Arial Unicode MS" w:hAnsi="Arial" w:cs="Arial"/>
          <w:bCs/>
          <w:sz w:val="22"/>
          <w:szCs w:val="22"/>
        </w:rPr>
      </w:pPr>
      <w:r w:rsidRPr="005F5919">
        <w:rPr>
          <w:rFonts w:ascii="Arial" w:eastAsia="Arial Unicode MS" w:hAnsi="Arial" w:cs="Arial"/>
          <w:sz w:val="22"/>
          <w:szCs w:val="22"/>
        </w:rPr>
        <w:t>Ολοκληρωμένο Οικονομικό Διαχειριστικό Σύστημα (Προϋπολογισμός, Προμήθειες, Λογιστήριο, Έσοδα, Εισπράκτορες, Ταμειακή Υπηρεσία, Γενική Λογιστική, Λογ/σμοί Τάξεως, Αναλυτική Λογιστική, Στατιστικά Υποδείγματα),</w:t>
      </w:r>
      <w:r w:rsidRPr="005F5919">
        <w:rPr>
          <w:rFonts w:ascii="Arial" w:eastAsia="Arial Unicode MS" w:hAnsi="Arial" w:cs="Arial"/>
          <w:bCs/>
          <w:sz w:val="22"/>
          <w:szCs w:val="22"/>
        </w:rPr>
        <w:t xml:space="preserve"> ΤΑΠ, Τέλος επί των Ακαθαρίστων Εσόδων, Ύδρευση, Διαχείριση Τελών Διαφήμισης, Διαχείριση Κοινόχρηστων Χώρων</w:t>
      </w:r>
    </w:p>
    <w:p w:rsidR="00A0718A" w:rsidRDefault="00A0718A" w:rsidP="00A0718A">
      <w:pPr>
        <w:pStyle w:val="a9"/>
        <w:spacing w:line="100" w:lineRule="atLeast"/>
        <w:rPr>
          <w:rFonts w:ascii="Arial" w:eastAsia="Arial Unicode MS" w:hAnsi="Arial" w:cs="Arial"/>
          <w:bCs/>
          <w:sz w:val="22"/>
          <w:szCs w:val="22"/>
        </w:rPr>
      </w:pPr>
    </w:p>
    <w:p w:rsidR="00A0718A" w:rsidRPr="005F5919" w:rsidRDefault="00A0718A" w:rsidP="00A0718A">
      <w:pPr>
        <w:pStyle w:val="a9"/>
        <w:spacing w:line="100" w:lineRule="atLeast"/>
        <w:rPr>
          <w:rFonts w:ascii="Arial" w:eastAsia="Arial Unicode MS" w:hAnsi="Arial" w:cs="Arial"/>
          <w:bCs/>
          <w:sz w:val="22"/>
          <w:szCs w:val="22"/>
        </w:rPr>
      </w:pPr>
    </w:p>
    <w:p w:rsidR="00A0718A" w:rsidRPr="005F5919" w:rsidRDefault="00A0718A" w:rsidP="00A0718A">
      <w:pPr>
        <w:pStyle w:val="a7"/>
        <w:tabs>
          <w:tab w:val="left" w:pos="-720"/>
        </w:tabs>
        <w:ind w:firstLine="540"/>
        <w:jc w:val="center"/>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2</w:t>
      </w:r>
      <w:r w:rsidRPr="005F5919">
        <w:rPr>
          <w:rFonts w:ascii="Arial" w:hAnsi="Arial" w:cs="Arial"/>
          <w:b/>
          <w:bCs/>
          <w:sz w:val="22"/>
          <w:szCs w:val="22"/>
          <w:vertAlign w:val="superscript"/>
        </w:rPr>
        <w:t>Ο</w:t>
      </w:r>
      <w:r w:rsidRPr="005F5919">
        <w:rPr>
          <w:rFonts w:ascii="Arial" w:hAnsi="Arial" w:cs="Arial"/>
          <w:b/>
          <w:bCs/>
          <w:sz w:val="22"/>
          <w:szCs w:val="22"/>
        </w:rPr>
        <w:t xml:space="preserve"> : ΠΡΟΫΠΟΛΟΓΙΣΜΟΣ</w:t>
      </w:r>
    </w:p>
    <w:p w:rsidR="00A0718A" w:rsidRPr="005F5919"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rPr>
          <w:rFonts w:ascii="Arial" w:hAnsi="Arial" w:cs="Arial"/>
          <w:b/>
          <w:bCs/>
          <w:sz w:val="22"/>
          <w:szCs w:val="22"/>
        </w:rPr>
      </w:pPr>
      <w:r w:rsidRPr="005F5919">
        <w:rPr>
          <w:rFonts w:ascii="Arial" w:hAnsi="Arial" w:cs="Arial"/>
          <w:sz w:val="22"/>
          <w:szCs w:val="22"/>
        </w:rPr>
        <w:t>Ο προϋπολογισμός του έργου ανέρχεται σε  ευρώ 20.000,00</w:t>
      </w:r>
      <w:r w:rsidRPr="005F5919">
        <w:rPr>
          <w:rFonts w:ascii="Arial" w:hAnsi="Arial" w:cs="Arial"/>
          <w:b/>
          <w:bCs/>
          <w:sz w:val="22"/>
          <w:szCs w:val="22"/>
        </w:rPr>
        <w:t xml:space="preserve"> </w:t>
      </w:r>
      <w:r w:rsidRPr="005F5919">
        <w:rPr>
          <w:rFonts w:ascii="Arial" w:hAnsi="Arial" w:cs="Arial"/>
          <w:sz w:val="22"/>
          <w:szCs w:val="22"/>
        </w:rPr>
        <w:t>προστιθέμενου ΦΠΑ 24% σε ευρώ 4.800,00</w:t>
      </w:r>
      <w:r w:rsidRPr="005F5919">
        <w:rPr>
          <w:rFonts w:ascii="Arial" w:hAnsi="Arial" w:cs="Arial"/>
          <w:b/>
          <w:bCs/>
          <w:sz w:val="22"/>
          <w:szCs w:val="22"/>
        </w:rPr>
        <w:t xml:space="preserve">   </w:t>
      </w:r>
      <w:r w:rsidRPr="005F5919">
        <w:rPr>
          <w:rFonts w:ascii="Arial" w:hAnsi="Arial" w:cs="Arial"/>
          <w:sz w:val="22"/>
          <w:szCs w:val="22"/>
        </w:rPr>
        <w:t xml:space="preserve">ήτοι συνολική δαπάνη σε ευρώ </w:t>
      </w:r>
      <w:r w:rsidRPr="005F5919">
        <w:rPr>
          <w:rFonts w:ascii="Arial" w:hAnsi="Arial" w:cs="Arial"/>
          <w:b/>
          <w:bCs/>
          <w:sz w:val="22"/>
          <w:szCs w:val="22"/>
        </w:rPr>
        <w:t>24.800,00.</w:t>
      </w:r>
    </w:p>
    <w:p w:rsidR="00A0718A" w:rsidRPr="005F5919" w:rsidRDefault="00A0718A" w:rsidP="00A0718A">
      <w:pPr>
        <w:pStyle w:val="a7"/>
        <w:tabs>
          <w:tab w:val="left" w:pos="-720"/>
        </w:tabs>
        <w:ind w:firstLine="540"/>
        <w:rPr>
          <w:rFonts w:ascii="Arial" w:hAnsi="Arial" w:cs="Arial"/>
          <w:b/>
          <w:bCs/>
          <w:sz w:val="22"/>
          <w:szCs w:val="22"/>
        </w:rPr>
      </w:pPr>
    </w:p>
    <w:p w:rsidR="00A0718A"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jc w:val="center"/>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3</w:t>
      </w:r>
      <w:r w:rsidRPr="005F5919">
        <w:rPr>
          <w:rFonts w:ascii="Arial" w:hAnsi="Arial" w:cs="Arial"/>
          <w:b/>
          <w:bCs/>
          <w:sz w:val="22"/>
          <w:szCs w:val="22"/>
          <w:vertAlign w:val="superscript"/>
        </w:rPr>
        <w:t>Ο</w:t>
      </w:r>
      <w:r w:rsidRPr="005F5919">
        <w:rPr>
          <w:rFonts w:ascii="Arial" w:hAnsi="Arial" w:cs="Arial"/>
          <w:b/>
          <w:bCs/>
          <w:sz w:val="22"/>
          <w:szCs w:val="22"/>
        </w:rPr>
        <w:t xml:space="preserve"> : ΔΙΑΤΑΞΕΙΣ ΠΟΥ ΙΣΧΥΟΥΝ</w:t>
      </w:r>
    </w:p>
    <w:p w:rsidR="00A0718A" w:rsidRPr="005F5919"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rPr>
          <w:rFonts w:ascii="Arial" w:hAnsi="Arial" w:cs="Arial"/>
          <w:sz w:val="22"/>
          <w:szCs w:val="22"/>
        </w:rPr>
      </w:pPr>
      <w:bookmarkStart w:id="17" w:name="OLE_LINK13"/>
      <w:bookmarkStart w:id="18" w:name="OLE_LINK14"/>
      <w:r w:rsidRPr="005F5919">
        <w:rPr>
          <w:rFonts w:ascii="Arial" w:hAnsi="Arial" w:cs="Arial"/>
          <w:sz w:val="22"/>
          <w:szCs w:val="22"/>
        </w:rPr>
        <w:t xml:space="preserve">Για την εκτέλεση της ανωτέρω εργασίας ισχύουν οι διατάξεις: </w:t>
      </w:r>
    </w:p>
    <w:p w:rsidR="00A0718A" w:rsidRPr="005F5919" w:rsidRDefault="00A0718A" w:rsidP="00A0718A">
      <w:pPr>
        <w:pStyle w:val="a7"/>
        <w:tabs>
          <w:tab w:val="left" w:pos="-720"/>
        </w:tabs>
        <w:ind w:firstLine="540"/>
        <w:rPr>
          <w:rFonts w:ascii="Arial" w:hAnsi="Arial" w:cs="Arial"/>
          <w:sz w:val="22"/>
          <w:szCs w:val="22"/>
        </w:rPr>
      </w:pPr>
      <w:r w:rsidRPr="005F5919">
        <w:rPr>
          <w:rFonts w:ascii="Arial" w:hAnsi="Arial" w:cs="Arial"/>
          <w:sz w:val="22"/>
          <w:szCs w:val="22"/>
        </w:rPr>
        <w:t>Των Άρθρων 58 και 72 του Ν. 3852/2010, άρθρα 38, 72, 116 και 118 του Ν. 4412/2016,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την παρ. 4 του άρθρου 209 του Ν. 3463/2006, όπως αναδιατυπώθηκε με την παρ. 3 του άρθρου 22 του Ν. 3536/2007.</w:t>
      </w:r>
    </w:p>
    <w:bookmarkEnd w:id="17"/>
    <w:bookmarkEnd w:id="18"/>
    <w:p w:rsidR="00A0718A" w:rsidRPr="005F5919" w:rsidRDefault="00A0718A" w:rsidP="00A0718A">
      <w:pPr>
        <w:pStyle w:val="a7"/>
        <w:tabs>
          <w:tab w:val="left" w:pos="-720"/>
        </w:tabs>
        <w:ind w:firstLine="540"/>
        <w:rPr>
          <w:rFonts w:ascii="Arial" w:hAnsi="Arial" w:cs="Arial"/>
          <w:sz w:val="22"/>
          <w:szCs w:val="22"/>
        </w:rPr>
      </w:pPr>
    </w:p>
    <w:p w:rsidR="00A0718A"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4</w:t>
      </w:r>
      <w:r w:rsidRPr="005F5919">
        <w:rPr>
          <w:rFonts w:ascii="Arial" w:hAnsi="Arial" w:cs="Arial"/>
          <w:b/>
          <w:bCs/>
          <w:sz w:val="22"/>
          <w:szCs w:val="22"/>
          <w:vertAlign w:val="superscript"/>
        </w:rPr>
        <w:t>Ο</w:t>
      </w:r>
      <w:r w:rsidRPr="005F5919">
        <w:rPr>
          <w:rFonts w:ascii="Arial" w:hAnsi="Arial" w:cs="Arial"/>
          <w:b/>
          <w:bCs/>
          <w:sz w:val="22"/>
          <w:szCs w:val="22"/>
        </w:rPr>
        <w:t xml:space="preserve"> : ΠΕΡΙΓΡΑΦΗ ΤΩΝ ΠΡΟΣΦΕΡΟΜΕΝΩΝ ΥΠΗΡΕΣΙΩΝ</w:t>
      </w:r>
    </w:p>
    <w:p w:rsidR="00A0718A" w:rsidRPr="005F5919" w:rsidRDefault="00A0718A" w:rsidP="00A0718A">
      <w:pPr>
        <w:pStyle w:val="a7"/>
        <w:tabs>
          <w:tab w:val="left" w:pos="-720"/>
        </w:tabs>
        <w:ind w:firstLine="540"/>
        <w:rPr>
          <w:rFonts w:ascii="Arial" w:hAnsi="Arial" w:cs="Arial"/>
          <w:b/>
          <w:bCs/>
          <w:sz w:val="22"/>
          <w:szCs w:val="22"/>
        </w:rPr>
      </w:pPr>
    </w:p>
    <w:p w:rsidR="00A0718A" w:rsidRPr="005F5919" w:rsidRDefault="00A0718A" w:rsidP="00A0718A">
      <w:pPr>
        <w:pStyle w:val="a7"/>
        <w:tabs>
          <w:tab w:val="left" w:pos="-720"/>
        </w:tabs>
        <w:ind w:firstLine="540"/>
        <w:rPr>
          <w:rFonts w:ascii="Arial" w:hAnsi="Arial" w:cs="Arial"/>
          <w:sz w:val="22"/>
          <w:szCs w:val="22"/>
        </w:rPr>
      </w:pPr>
      <w:r w:rsidRPr="005F5919">
        <w:rPr>
          <w:rFonts w:ascii="Arial" w:hAnsi="Arial" w:cs="Arial"/>
          <w:sz w:val="22"/>
          <w:szCs w:val="22"/>
        </w:rPr>
        <w:t>Το έργο που ο Ανάδοχος θα είναι σε θέση να αναλάβει και να εκτελέσει σύμφωνα με τους όρους ανάθεσης που θα συνομολογηθούν μεταξύ μας σύμφωνα με τις ισχύουσες διατάξεις θα περιλαμβάνει :</w:t>
      </w:r>
    </w:p>
    <w:p w:rsidR="00A0718A" w:rsidRPr="00962E6C" w:rsidRDefault="00A0718A" w:rsidP="00A0718A">
      <w:pPr>
        <w:pStyle w:val="a7"/>
        <w:spacing w:before="120"/>
        <w:ind w:firstLine="540"/>
        <w:rPr>
          <w:rFonts w:ascii="Arial" w:hAnsi="Arial" w:cs="Arial"/>
          <w:sz w:val="22"/>
          <w:szCs w:val="22"/>
        </w:rPr>
      </w:pPr>
      <w:r w:rsidRPr="005F5919">
        <w:rPr>
          <w:rFonts w:ascii="Arial" w:hAnsi="Arial" w:cs="Arial"/>
          <w:sz w:val="22"/>
          <w:szCs w:val="22"/>
        </w:rPr>
        <w:t xml:space="preserve">Την ΣΥΝΤΗΡΗΣΗ &amp; ΥΠΟΣΤΗΡΙΞΗ ΤΩΝ ΕΦΑΡΜΟΓΩΝ ΛΟΓΙΣΜΙΚΟΥ ΤΩΝ </w:t>
      </w:r>
      <w:r w:rsidRPr="00962E6C">
        <w:rPr>
          <w:rFonts w:ascii="Arial" w:hAnsi="Arial" w:cs="Arial"/>
          <w:sz w:val="22"/>
          <w:szCs w:val="22"/>
        </w:rPr>
        <w:t xml:space="preserve">ΟΙΚΟΝΟΜΙΚΩΝ ΚΑΙ ΔΙΟΙΚΗΤΙΚΩΝ ΥΠΗΡΕΣΙΩΝ ΓΙΑ ΤΟ ΕΤΟΣ 2020 που διαθέτει ο Δήμος και είναι της κατασκευάστριας εταιρείας ΕΓΚΡΙΤΟΣ </w:t>
      </w:r>
      <w:r w:rsidRPr="00962E6C">
        <w:rPr>
          <w:rFonts w:ascii="Arial" w:hAnsi="Arial" w:cs="Arial"/>
          <w:sz w:val="22"/>
          <w:szCs w:val="22"/>
          <w:lang w:val="en-US"/>
        </w:rPr>
        <w:t>GROUP</w:t>
      </w:r>
      <w:r w:rsidRPr="00962E6C">
        <w:rPr>
          <w:rFonts w:ascii="Arial" w:hAnsi="Arial" w:cs="Arial"/>
          <w:sz w:val="22"/>
          <w:szCs w:val="22"/>
        </w:rPr>
        <w:t xml:space="preserve"> – ΣΥΝΕΡΓΑΣΙΑ Α.Ε. και θα πρέπει να προσφέρει : </w:t>
      </w:r>
    </w:p>
    <w:p w:rsidR="00A0718A" w:rsidRPr="005F5919" w:rsidRDefault="00A0718A" w:rsidP="00A0718A">
      <w:pPr>
        <w:pStyle w:val="a7"/>
        <w:tabs>
          <w:tab w:val="left" w:pos="-720"/>
        </w:tabs>
        <w:ind w:firstLine="540"/>
        <w:rPr>
          <w:rFonts w:ascii="Arial" w:eastAsia="Arial Unicode MS" w:hAnsi="Arial" w:cs="Arial"/>
          <w:sz w:val="22"/>
          <w:szCs w:val="22"/>
        </w:rPr>
      </w:pPr>
      <w:r w:rsidRPr="005F5919">
        <w:rPr>
          <w:rFonts w:ascii="Arial" w:eastAsia="Arial Unicode MS" w:hAnsi="Arial" w:cs="Arial"/>
          <w:sz w:val="22"/>
          <w:szCs w:val="22"/>
        </w:rPr>
        <w:t>Εγκατάσταση νέων εκδόσεων καθώς και εργασίες λήψης, αποστολής, αποκατάστασης και επανεγκατάστασης εφαρμογών σε περίπτωση προβλημάτων.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lastRenderedPageBreak/>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 </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Έλεγχο της καλής λειτουργίας και άμεσης ανταπόκρισης των διαδικασιών διασύνδεσης των Βάσεων Δεδομένων του Δήμου σας με τις Εθνικές Βάσεις.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 Έγκαιρη πρόβλεψη των ανεπιθύμητων καταστάσεων που ενδέχεται να προκύψουν από λάθη, παραλείψεις, ανεπάρκεια γνωστικού αντικειμένου. Λειτουργία αυτόματου μηχανογραφικού συστήματος ελέγχου και συμφωνιών.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Αποκατάσταση ανωμαλιών λειτουργίας (bugs).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Έλεγχο ασφάλειας δεδομένων και δημιουργία κυκλώματος δικαιωμάτων χρηστών και παρακολούθησης ιστορικού για λόγους ασφάλειας.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Εξασφάλιση ορθής λειτουργίας όλων των customizations διεπαφών με άλλα συστήματα, (π.χ. συστήματα ωρομέτρησης, αποθηκών δεδομένων, αρχειοθέτησης εγγράφων κ.λ.π).</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Τακτικές επισκέψεις για κάθε σοβαρό πρόβλημα και άμεση ανταπόκριση εντός 24/ώρου με επί τόπου παρουσία.</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Απομακρυσμένη υποστήριξη μέσω τηλεπικοινωνιακής υποδομής που διαθέτει η εταιρεία για άμεση εξυπηρέτηση.</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Απλή επιδιόρθωση (ή ανάκληση εφόσον είναι δυνατό) αποτελεσμάτων από εσφαλμένο χειρισμό.</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Δημιουργία και προσαρμογή των εκτυπωτικών φορμών που χρησιμοποιούν οι εφαρμογές, ανάλογα με τις απαιτήσεις των υπηρεσιών και της νομοθεσίας.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Παροχή οδηγιών και οπτικοακουστικών βοηθημάτων όπου απαιτούνται</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Δυνατότητα κατάθεσης αιτημάτων των χρηστών και λήψη απαντήσεων, από και προς το Τεχνικό Τμήμα της εταιρείας.</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Προσαρμογή και παραμετροποίηση ειδικών εργαλείων για εξαγωγή δεδομένων και αποτελεσμάτων.</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p w:rsidR="00A0718A" w:rsidRPr="005F5919" w:rsidRDefault="00A0718A" w:rsidP="00A0718A">
      <w:pPr>
        <w:pStyle w:val="a6"/>
        <w:tabs>
          <w:tab w:val="clear" w:pos="4153"/>
          <w:tab w:val="clear" w:pos="8306"/>
          <w:tab w:val="left" w:pos="2520"/>
        </w:tabs>
        <w:ind w:firstLine="540"/>
        <w:jc w:val="both"/>
        <w:rPr>
          <w:rFonts w:ascii="Arial" w:eastAsia="Arial Unicode MS" w:hAnsi="Arial" w:cs="Arial"/>
          <w:sz w:val="22"/>
          <w:szCs w:val="22"/>
        </w:rPr>
      </w:pPr>
      <w:r w:rsidRPr="005F5919">
        <w:rPr>
          <w:rFonts w:ascii="Arial" w:eastAsia="Arial Unicode MS" w:hAnsi="Arial" w:cs="Arial"/>
          <w:sz w:val="22"/>
          <w:szCs w:val="22"/>
        </w:rPr>
        <w:t>Δημιουργία συστήματος αναφορών προς την διοίκηση.</w:t>
      </w:r>
    </w:p>
    <w:p w:rsidR="00A0718A" w:rsidRPr="005F5919" w:rsidRDefault="00A0718A" w:rsidP="00A0718A">
      <w:pPr>
        <w:pStyle w:val="a6"/>
        <w:tabs>
          <w:tab w:val="clear" w:pos="4153"/>
          <w:tab w:val="clear" w:pos="8306"/>
          <w:tab w:val="left" w:pos="2520"/>
        </w:tabs>
        <w:ind w:firstLine="540"/>
        <w:jc w:val="both"/>
        <w:rPr>
          <w:rFonts w:ascii="Arial" w:hAnsi="Arial" w:cs="Arial"/>
          <w:sz w:val="22"/>
          <w:szCs w:val="22"/>
        </w:rPr>
      </w:pPr>
      <w:r w:rsidRPr="005F5919">
        <w:rPr>
          <w:rFonts w:ascii="Arial" w:eastAsia="Arial Unicode MS" w:hAnsi="Arial" w:cs="Arial"/>
          <w:sz w:val="22"/>
          <w:szCs w:val="22"/>
        </w:rPr>
        <w:t>Ανάλυση των νέων απαιτήσεων με την συμμετοχή των υπηρεσιών, στοχεύοντας στη βελτιστοποίηση των εφαρμογών.</w:t>
      </w:r>
    </w:p>
    <w:p w:rsidR="00A0718A" w:rsidRPr="005F5919" w:rsidRDefault="00A0718A" w:rsidP="00A0718A">
      <w:pPr>
        <w:pStyle w:val="a7"/>
        <w:spacing w:before="120"/>
        <w:ind w:firstLine="540"/>
        <w:rPr>
          <w:rFonts w:ascii="Arial" w:hAnsi="Arial" w:cs="Arial"/>
          <w:b/>
          <w:bCs/>
          <w:sz w:val="22"/>
          <w:szCs w:val="22"/>
        </w:rPr>
      </w:pPr>
      <w:r w:rsidRPr="005F5919">
        <w:rPr>
          <w:rFonts w:ascii="Arial" w:hAnsi="Arial" w:cs="Arial"/>
          <w:sz w:val="22"/>
          <w:szCs w:val="22"/>
        </w:rPr>
        <w:t>Οι καλυπτόμενες εφαρμογές πληροφορικής είναι:</w:t>
      </w:r>
    </w:p>
    <w:p w:rsidR="00A0718A" w:rsidRPr="005F5919" w:rsidRDefault="00A0718A" w:rsidP="00A0718A">
      <w:pPr>
        <w:pStyle w:val="a9"/>
        <w:spacing w:before="120" w:line="100" w:lineRule="atLeast"/>
        <w:rPr>
          <w:rFonts w:ascii="Arial" w:eastAsia="Arial Unicode MS" w:hAnsi="Arial" w:cs="Arial"/>
          <w:b/>
          <w:bCs/>
          <w:sz w:val="22"/>
          <w:szCs w:val="22"/>
        </w:rPr>
      </w:pPr>
    </w:p>
    <w:p w:rsidR="00A0718A" w:rsidRPr="005F5919" w:rsidRDefault="00A0718A" w:rsidP="00A0718A">
      <w:pPr>
        <w:pStyle w:val="a9"/>
        <w:spacing w:before="120" w:line="100" w:lineRule="atLeast"/>
        <w:rPr>
          <w:rFonts w:ascii="Arial" w:eastAsia="Arial Unicode MS" w:hAnsi="Arial" w:cs="Arial"/>
          <w:b/>
          <w:bCs/>
          <w:sz w:val="22"/>
          <w:szCs w:val="22"/>
        </w:rPr>
      </w:pPr>
      <w:r w:rsidRPr="005F5919">
        <w:rPr>
          <w:rFonts w:ascii="Arial" w:eastAsia="Arial Unicode MS" w:hAnsi="Arial" w:cs="Arial"/>
          <w:b/>
          <w:bCs/>
          <w:sz w:val="22"/>
          <w:szCs w:val="22"/>
        </w:rPr>
        <w:t xml:space="preserve">ΔΙΟΙΚΗΤΙΚΕΣ ΕΦΑΡΜΟΓΕΣ </w:t>
      </w:r>
    </w:p>
    <w:p w:rsidR="00A0718A" w:rsidRDefault="00A0718A" w:rsidP="00A0718A">
      <w:pPr>
        <w:spacing w:line="100" w:lineRule="atLeast"/>
        <w:ind w:firstLine="567"/>
        <w:jc w:val="both"/>
        <w:rPr>
          <w:rFonts w:ascii="Arial" w:eastAsia="Arial Unicode MS" w:hAnsi="Arial" w:cs="Arial"/>
          <w:sz w:val="22"/>
          <w:szCs w:val="22"/>
        </w:rPr>
      </w:pPr>
      <w:r w:rsidRPr="005F5919">
        <w:rPr>
          <w:rFonts w:ascii="Arial" w:eastAsia="Arial Unicode MS" w:hAnsi="Arial" w:cs="Arial"/>
          <w:sz w:val="22"/>
          <w:szCs w:val="22"/>
        </w:rPr>
        <w:t>Ηλεκτρονικό Πρωτόκολλο, Ηλεκτρονική Διαχείριση Εγγράφων, Μισθοδοσία, Διαχείριση Ανθρώπινου Δυναμικού</w:t>
      </w:r>
    </w:p>
    <w:p w:rsidR="00A0718A" w:rsidRPr="005F5919" w:rsidRDefault="00A0718A" w:rsidP="00A0718A">
      <w:pPr>
        <w:spacing w:line="100" w:lineRule="atLeast"/>
        <w:ind w:firstLine="567"/>
        <w:jc w:val="both"/>
        <w:rPr>
          <w:rFonts w:ascii="Arial" w:eastAsia="Arial Unicode MS" w:hAnsi="Arial" w:cs="Arial"/>
          <w:sz w:val="22"/>
          <w:szCs w:val="22"/>
        </w:rPr>
      </w:pPr>
    </w:p>
    <w:p w:rsidR="00A0718A" w:rsidRPr="005F5919" w:rsidRDefault="00A0718A" w:rsidP="00A0718A">
      <w:pPr>
        <w:pStyle w:val="a9"/>
        <w:spacing w:before="120" w:line="100" w:lineRule="atLeast"/>
        <w:rPr>
          <w:rFonts w:ascii="Arial" w:eastAsia="Arial Unicode MS" w:hAnsi="Arial" w:cs="Arial"/>
          <w:b/>
          <w:bCs/>
          <w:sz w:val="22"/>
          <w:szCs w:val="22"/>
        </w:rPr>
      </w:pPr>
      <w:r w:rsidRPr="005F5919">
        <w:rPr>
          <w:rFonts w:ascii="Arial" w:eastAsia="Arial Unicode MS" w:hAnsi="Arial" w:cs="Arial"/>
          <w:b/>
          <w:bCs/>
          <w:sz w:val="22"/>
          <w:szCs w:val="22"/>
        </w:rPr>
        <w:t xml:space="preserve">ΟΙΚΟΝΟΜΙΚΕΣ ΕΦΑΡΜΟΓΕΣ </w:t>
      </w:r>
    </w:p>
    <w:p w:rsidR="00A0718A" w:rsidRPr="005F5919" w:rsidRDefault="00A0718A" w:rsidP="00A0718A">
      <w:pPr>
        <w:pStyle w:val="a9"/>
        <w:spacing w:line="100" w:lineRule="atLeast"/>
        <w:rPr>
          <w:rFonts w:ascii="Arial" w:eastAsia="Arial Unicode MS" w:hAnsi="Arial" w:cs="Arial"/>
          <w:bCs/>
          <w:sz w:val="22"/>
          <w:szCs w:val="22"/>
        </w:rPr>
      </w:pPr>
      <w:r w:rsidRPr="005F5919">
        <w:rPr>
          <w:rFonts w:ascii="Arial" w:eastAsia="Arial Unicode MS" w:hAnsi="Arial" w:cs="Arial"/>
          <w:sz w:val="22"/>
          <w:szCs w:val="22"/>
        </w:rPr>
        <w:t>Ολοκληρωμένο Οικονομικό Διαχειριστικό Σύστημα (Προϋπολογισμός, Προμήθειες, Λογιστήριο, Έσοδα, Εισπράκτορες, Ταμειακή Υπηρεσία, Γενική Λογιστική, Λογ/σμοί Τάξεως, Αναλυτική Λογιστική, Στατιστικά Υποδείγματα),</w:t>
      </w:r>
      <w:r w:rsidRPr="005F5919">
        <w:rPr>
          <w:rFonts w:ascii="Arial" w:eastAsia="Arial Unicode MS" w:hAnsi="Arial" w:cs="Arial"/>
          <w:bCs/>
          <w:sz w:val="22"/>
          <w:szCs w:val="22"/>
        </w:rPr>
        <w:t xml:space="preserve"> ΤΑΠ, Τέλος επί των Ακαθαρίστων Εσόδων, Ύδρευση, Διαχείριση Τελών Διαφήμισης, Διαχείριση Κοινόχρηστων Χώρων</w:t>
      </w:r>
    </w:p>
    <w:p w:rsidR="00A0718A" w:rsidRPr="005F5919" w:rsidRDefault="00A0718A" w:rsidP="00A0718A">
      <w:pPr>
        <w:pStyle w:val="a9"/>
        <w:spacing w:line="100" w:lineRule="atLeast"/>
        <w:ind w:left="0" w:firstLine="540"/>
        <w:rPr>
          <w:rFonts w:ascii="Arial" w:eastAsia="Arial Unicode MS" w:hAnsi="Arial" w:cs="Arial"/>
          <w:bCs/>
          <w:sz w:val="22"/>
          <w:szCs w:val="22"/>
        </w:rPr>
      </w:pPr>
    </w:p>
    <w:p w:rsidR="00A0718A" w:rsidRDefault="00A0718A" w:rsidP="00A0718A">
      <w:pPr>
        <w:pStyle w:val="a7"/>
        <w:tabs>
          <w:tab w:val="left" w:pos="-720"/>
          <w:tab w:val="left" w:pos="2880"/>
        </w:tabs>
        <w:ind w:firstLine="540"/>
        <w:jc w:val="center"/>
        <w:rPr>
          <w:rFonts w:ascii="Arial" w:hAnsi="Arial" w:cs="Arial"/>
          <w:b/>
          <w:bCs/>
          <w:sz w:val="22"/>
          <w:szCs w:val="22"/>
        </w:rPr>
      </w:pPr>
    </w:p>
    <w:p w:rsidR="00A0718A" w:rsidRPr="005F5919" w:rsidRDefault="00A0718A" w:rsidP="00A0718A">
      <w:pPr>
        <w:pStyle w:val="a7"/>
        <w:tabs>
          <w:tab w:val="left" w:pos="-720"/>
          <w:tab w:val="left" w:pos="2880"/>
        </w:tabs>
        <w:ind w:firstLine="540"/>
        <w:jc w:val="center"/>
        <w:rPr>
          <w:rFonts w:ascii="Arial" w:hAnsi="Arial" w:cs="Arial"/>
          <w:sz w:val="22"/>
          <w:szCs w:val="22"/>
        </w:rPr>
      </w:pPr>
      <w:r>
        <w:rPr>
          <w:rFonts w:ascii="Arial" w:hAnsi="Arial" w:cs="Arial"/>
          <w:b/>
          <w:bCs/>
          <w:sz w:val="22"/>
          <w:szCs w:val="22"/>
        </w:rPr>
        <w:t>Α</w:t>
      </w:r>
      <w:r w:rsidRPr="005F5919">
        <w:rPr>
          <w:rFonts w:ascii="Arial" w:hAnsi="Arial" w:cs="Arial"/>
          <w:b/>
          <w:bCs/>
          <w:sz w:val="22"/>
          <w:szCs w:val="22"/>
        </w:rPr>
        <w:t>ΡΘΡΟ 5</w:t>
      </w:r>
      <w:r w:rsidRPr="005F5919">
        <w:rPr>
          <w:rFonts w:ascii="Arial" w:hAnsi="Arial" w:cs="Arial"/>
          <w:b/>
          <w:bCs/>
          <w:sz w:val="22"/>
          <w:szCs w:val="22"/>
          <w:vertAlign w:val="superscript"/>
        </w:rPr>
        <w:t>Ο</w:t>
      </w:r>
      <w:r w:rsidRPr="005F5919">
        <w:rPr>
          <w:rFonts w:ascii="Arial" w:hAnsi="Arial" w:cs="Arial"/>
          <w:b/>
          <w:bCs/>
          <w:sz w:val="22"/>
          <w:szCs w:val="22"/>
        </w:rPr>
        <w:t xml:space="preserve"> : ΛΟΓΑΡΙΑΣΜΟΙ, ΠΛΗΡΩΜΕΣ ΑΝΑΔΟΧΟΥ, ΧΡΗΜΑΤΟΔΟΤΗΣΗ ΤΗΣ ΕΡΓΑΣΙΑΣ</w:t>
      </w:r>
    </w:p>
    <w:p w:rsidR="00A0718A" w:rsidRPr="005F5919" w:rsidRDefault="00A0718A" w:rsidP="00A0718A">
      <w:pPr>
        <w:pStyle w:val="a7"/>
        <w:tabs>
          <w:tab w:val="left" w:pos="-720"/>
          <w:tab w:val="left" w:pos="2880"/>
        </w:tabs>
        <w:ind w:firstLine="540"/>
        <w:rPr>
          <w:rFonts w:ascii="Arial" w:hAnsi="Arial" w:cs="Arial"/>
          <w:sz w:val="22"/>
          <w:szCs w:val="22"/>
        </w:rPr>
      </w:pPr>
    </w:p>
    <w:p w:rsidR="00A0718A" w:rsidRPr="005F5919" w:rsidRDefault="00A0718A" w:rsidP="00A0718A">
      <w:pPr>
        <w:pStyle w:val="a7"/>
        <w:tabs>
          <w:tab w:val="left" w:pos="-720"/>
          <w:tab w:val="left" w:pos="2880"/>
        </w:tabs>
        <w:ind w:firstLine="540"/>
        <w:rPr>
          <w:rFonts w:ascii="Arial" w:hAnsi="Arial" w:cs="Arial"/>
          <w:sz w:val="22"/>
          <w:szCs w:val="22"/>
        </w:rPr>
      </w:pPr>
      <w:r w:rsidRPr="005F5919">
        <w:rPr>
          <w:rFonts w:ascii="Arial" w:hAnsi="Arial" w:cs="Arial"/>
          <w:sz w:val="22"/>
          <w:szCs w:val="22"/>
        </w:rPr>
        <w:t>Η παραλαβή θα γίνεται από τη αρμόδια επιτροπή παραλαβής.  Η πληρωμή θα γίνεται ύστερα από προσκόμιση τιμολογίου και αφού προηγηθεί η παραλαβή και ο έλεγχος από την αρμόδια επιτροπή παραλαβής. Για την παρακράτηση του φόρου εισοδήματος ισχύουν οι διατάξεις του νόμου 2198/94. Η πληρωμή στον προμηθευτή, θα γίνει το πολύ εντός 30 (τριάντα) ημερών από την ημέρα υποβολής όλων των απαραίτητων για την πληρωμή δικαιολογητικών. Όλα τα δικαιολογητικά πληρωμής ελέγχονται από τις Οικονομικές Υπηρεσίες του Δήμου.</w:t>
      </w:r>
    </w:p>
    <w:p w:rsidR="00A0718A" w:rsidRPr="005F5919" w:rsidRDefault="00A0718A" w:rsidP="00A0718A">
      <w:pPr>
        <w:pStyle w:val="a7"/>
        <w:tabs>
          <w:tab w:val="left" w:pos="-720"/>
          <w:tab w:val="left" w:pos="2880"/>
        </w:tabs>
        <w:ind w:firstLine="540"/>
        <w:rPr>
          <w:rFonts w:ascii="Arial" w:hAnsi="Arial" w:cs="Arial"/>
          <w:b/>
          <w:bCs/>
          <w:sz w:val="22"/>
          <w:szCs w:val="22"/>
        </w:rPr>
      </w:pPr>
    </w:p>
    <w:p w:rsidR="00A0718A" w:rsidRDefault="00A0718A" w:rsidP="00A0718A">
      <w:pPr>
        <w:pStyle w:val="a7"/>
        <w:tabs>
          <w:tab w:val="left" w:pos="-720"/>
          <w:tab w:val="left" w:pos="2880"/>
        </w:tabs>
        <w:ind w:firstLine="540"/>
        <w:rPr>
          <w:rFonts w:ascii="Arial" w:hAnsi="Arial" w:cs="Arial"/>
          <w:b/>
          <w:bCs/>
          <w:sz w:val="22"/>
          <w:szCs w:val="22"/>
        </w:rPr>
      </w:pPr>
    </w:p>
    <w:p w:rsidR="00A0718A" w:rsidRDefault="00A0718A" w:rsidP="00A0718A">
      <w:pPr>
        <w:pStyle w:val="a7"/>
        <w:tabs>
          <w:tab w:val="left" w:pos="-720"/>
          <w:tab w:val="left" w:pos="2880"/>
        </w:tabs>
        <w:ind w:firstLine="540"/>
        <w:rPr>
          <w:rFonts w:ascii="Arial" w:hAnsi="Arial" w:cs="Arial"/>
          <w:b/>
          <w:bCs/>
          <w:sz w:val="22"/>
          <w:szCs w:val="22"/>
        </w:rPr>
      </w:pPr>
    </w:p>
    <w:p w:rsidR="00A0718A" w:rsidRPr="005F5919" w:rsidRDefault="00A0718A" w:rsidP="00A0718A">
      <w:pPr>
        <w:pStyle w:val="a7"/>
        <w:tabs>
          <w:tab w:val="left" w:pos="-720"/>
          <w:tab w:val="left" w:pos="2880"/>
        </w:tabs>
        <w:ind w:firstLine="540"/>
        <w:jc w:val="center"/>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6</w:t>
      </w:r>
      <w:r w:rsidRPr="005F5919">
        <w:rPr>
          <w:rFonts w:ascii="Arial" w:hAnsi="Arial" w:cs="Arial"/>
          <w:b/>
          <w:bCs/>
          <w:sz w:val="22"/>
          <w:szCs w:val="22"/>
          <w:vertAlign w:val="superscript"/>
        </w:rPr>
        <w:t>Ο</w:t>
      </w:r>
      <w:r w:rsidRPr="005F5919">
        <w:rPr>
          <w:rFonts w:ascii="Arial" w:hAnsi="Arial" w:cs="Arial"/>
          <w:b/>
          <w:bCs/>
          <w:sz w:val="22"/>
          <w:szCs w:val="22"/>
        </w:rPr>
        <w:t xml:space="preserve"> : ΧΡΟΝΟΣ ΕΚΤΕΛΕΣΗΣ ΤΗΣ ΕΡΓΑΣΙΑΣ</w:t>
      </w:r>
    </w:p>
    <w:p w:rsidR="00A0718A" w:rsidRPr="005F5919" w:rsidRDefault="00A0718A" w:rsidP="00A0718A">
      <w:pPr>
        <w:pStyle w:val="a7"/>
        <w:tabs>
          <w:tab w:val="left" w:pos="-720"/>
          <w:tab w:val="left" w:pos="2880"/>
        </w:tabs>
        <w:ind w:firstLine="540"/>
        <w:rPr>
          <w:rFonts w:ascii="Arial" w:hAnsi="Arial" w:cs="Arial"/>
          <w:b/>
          <w:bCs/>
          <w:sz w:val="22"/>
          <w:szCs w:val="22"/>
        </w:rPr>
      </w:pPr>
    </w:p>
    <w:p w:rsidR="00A0718A" w:rsidRPr="005F5919" w:rsidRDefault="00A0718A" w:rsidP="00A0718A">
      <w:pPr>
        <w:pStyle w:val="a7"/>
        <w:tabs>
          <w:tab w:val="left" w:pos="-720"/>
          <w:tab w:val="left" w:pos="2880"/>
        </w:tabs>
        <w:ind w:firstLine="540"/>
        <w:rPr>
          <w:rFonts w:ascii="Arial" w:hAnsi="Arial" w:cs="Arial"/>
          <w:sz w:val="22"/>
          <w:szCs w:val="22"/>
        </w:rPr>
      </w:pPr>
      <w:r w:rsidRPr="005F5919">
        <w:rPr>
          <w:rFonts w:ascii="Arial" w:hAnsi="Arial" w:cs="Arial"/>
          <w:sz w:val="22"/>
          <w:szCs w:val="22"/>
        </w:rPr>
        <w:t>Η εκτέλεση της εργασίας θα γίνεται σταδιακά και θα έχει ολοκληρωθεί έως 31/12/2020.</w:t>
      </w:r>
    </w:p>
    <w:p w:rsidR="00A0718A" w:rsidRDefault="00A0718A" w:rsidP="00A0718A">
      <w:pPr>
        <w:pStyle w:val="a7"/>
        <w:tabs>
          <w:tab w:val="left" w:pos="-720"/>
          <w:tab w:val="left" w:pos="2880"/>
        </w:tabs>
        <w:ind w:firstLine="540"/>
        <w:rPr>
          <w:rFonts w:ascii="Arial" w:hAnsi="Arial" w:cs="Arial"/>
          <w:b/>
          <w:bCs/>
          <w:sz w:val="22"/>
          <w:szCs w:val="22"/>
        </w:rPr>
      </w:pPr>
    </w:p>
    <w:p w:rsidR="00A0718A" w:rsidRPr="005F5919" w:rsidRDefault="00A0718A" w:rsidP="00A0718A">
      <w:pPr>
        <w:pStyle w:val="a7"/>
        <w:tabs>
          <w:tab w:val="left" w:pos="-720"/>
          <w:tab w:val="left" w:pos="2880"/>
        </w:tabs>
        <w:ind w:firstLine="540"/>
        <w:rPr>
          <w:rFonts w:ascii="Arial" w:hAnsi="Arial" w:cs="Arial"/>
          <w:b/>
          <w:bCs/>
          <w:sz w:val="22"/>
          <w:szCs w:val="22"/>
        </w:rPr>
      </w:pPr>
    </w:p>
    <w:p w:rsidR="00A0718A" w:rsidRPr="005F5919" w:rsidRDefault="00A0718A" w:rsidP="00A0718A">
      <w:pPr>
        <w:pStyle w:val="a7"/>
        <w:tabs>
          <w:tab w:val="left" w:pos="-720"/>
          <w:tab w:val="left" w:pos="2880"/>
        </w:tabs>
        <w:ind w:firstLine="540"/>
        <w:jc w:val="center"/>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7</w:t>
      </w:r>
      <w:r w:rsidRPr="005F5919">
        <w:rPr>
          <w:rFonts w:ascii="Arial" w:hAnsi="Arial" w:cs="Arial"/>
          <w:b/>
          <w:bCs/>
          <w:sz w:val="22"/>
          <w:szCs w:val="22"/>
          <w:vertAlign w:val="superscript"/>
        </w:rPr>
        <w:t>Ο</w:t>
      </w:r>
      <w:r w:rsidRPr="005F5919">
        <w:rPr>
          <w:rFonts w:ascii="Arial" w:hAnsi="Arial" w:cs="Arial"/>
          <w:b/>
          <w:bCs/>
          <w:sz w:val="22"/>
          <w:szCs w:val="22"/>
        </w:rPr>
        <w:t xml:space="preserve"> : ΏΡΕΣ ΕΡΓΑΣΙΑΣ</w:t>
      </w:r>
    </w:p>
    <w:p w:rsidR="00A0718A" w:rsidRPr="005F5919" w:rsidRDefault="00A0718A" w:rsidP="00A0718A">
      <w:pPr>
        <w:pStyle w:val="a7"/>
        <w:tabs>
          <w:tab w:val="left" w:pos="-720"/>
          <w:tab w:val="left" w:pos="2880"/>
        </w:tabs>
        <w:ind w:firstLine="540"/>
        <w:rPr>
          <w:rFonts w:ascii="Arial" w:hAnsi="Arial" w:cs="Arial"/>
          <w:b/>
          <w:bCs/>
          <w:sz w:val="22"/>
          <w:szCs w:val="22"/>
        </w:rPr>
      </w:pPr>
    </w:p>
    <w:p w:rsidR="00A0718A" w:rsidRPr="005F5919" w:rsidRDefault="00A0718A" w:rsidP="00A0718A">
      <w:pPr>
        <w:pStyle w:val="a7"/>
        <w:tabs>
          <w:tab w:val="left" w:pos="-720"/>
          <w:tab w:val="left" w:pos="2880"/>
        </w:tabs>
        <w:ind w:firstLine="540"/>
        <w:rPr>
          <w:rFonts w:ascii="Arial" w:hAnsi="Arial" w:cs="Arial"/>
          <w:sz w:val="22"/>
          <w:szCs w:val="22"/>
        </w:rPr>
      </w:pPr>
      <w:r w:rsidRPr="005F5919">
        <w:rPr>
          <w:rFonts w:ascii="Arial" w:hAnsi="Arial" w:cs="Arial"/>
          <w:sz w:val="22"/>
          <w:szCs w:val="22"/>
        </w:rPr>
        <w:t xml:space="preserve">Για ορισμένες κατεπείγουσες εργασίες, με σκοπό την γρήγορη περαίωση ο Ανάδοχος είναι υποχρεωμένος να εργαστεί υπερωριακά κατά τις Κυριακές και Εορτές, εφ’ όσον διαταχθεί για αυτό έγγραφα από την Υπηρεσία μετά από σχετική άδεια από τις αρμόδιες αρχές. </w:t>
      </w:r>
    </w:p>
    <w:p w:rsidR="00A0718A" w:rsidRPr="005F5919" w:rsidRDefault="00A0718A" w:rsidP="00A0718A">
      <w:pPr>
        <w:pStyle w:val="a7"/>
        <w:tabs>
          <w:tab w:val="left" w:pos="-720"/>
          <w:tab w:val="left" w:pos="2880"/>
        </w:tabs>
        <w:ind w:firstLine="540"/>
        <w:rPr>
          <w:rFonts w:ascii="Arial" w:hAnsi="Arial" w:cs="Arial"/>
          <w:sz w:val="22"/>
          <w:szCs w:val="22"/>
        </w:rPr>
      </w:pPr>
      <w:r w:rsidRPr="005F5919">
        <w:rPr>
          <w:rFonts w:ascii="Arial" w:hAnsi="Arial" w:cs="Arial"/>
          <w:sz w:val="22"/>
          <w:szCs w:val="22"/>
        </w:rPr>
        <w:t xml:space="preserve">Καμία αξίωση του εργολάβου για πρόσθετη αποζημίωση θα γίνει αποδεκτή εξαιτίας του λόγου αυτού.   </w:t>
      </w:r>
    </w:p>
    <w:p w:rsidR="00A0718A" w:rsidRPr="005F5919" w:rsidRDefault="00A0718A" w:rsidP="00A0718A">
      <w:pPr>
        <w:pStyle w:val="a7"/>
        <w:tabs>
          <w:tab w:val="left" w:pos="-720"/>
          <w:tab w:val="left" w:pos="2880"/>
        </w:tabs>
        <w:ind w:firstLine="540"/>
        <w:rPr>
          <w:rFonts w:ascii="Arial" w:hAnsi="Arial" w:cs="Arial"/>
          <w:sz w:val="22"/>
          <w:szCs w:val="22"/>
        </w:rPr>
      </w:pPr>
    </w:p>
    <w:p w:rsidR="00A0718A" w:rsidRDefault="00A0718A" w:rsidP="00A0718A">
      <w:pPr>
        <w:pStyle w:val="a7"/>
        <w:tabs>
          <w:tab w:val="left" w:pos="2880"/>
        </w:tabs>
        <w:ind w:firstLine="540"/>
        <w:jc w:val="center"/>
        <w:rPr>
          <w:rFonts w:ascii="Arial" w:hAnsi="Arial" w:cs="Arial"/>
          <w:b/>
          <w:bCs/>
          <w:sz w:val="22"/>
          <w:szCs w:val="22"/>
        </w:rPr>
      </w:pPr>
    </w:p>
    <w:p w:rsidR="00A0718A" w:rsidRDefault="00A0718A" w:rsidP="00A0718A">
      <w:pPr>
        <w:pStyle w:val="a7"/>
        <w:tabs>
          <w:tab w:val="left" w:pos="2880"/>
        </w:tabs>
        <w:ind w:firstLine="540"/>
        <w:jc w:val="center"/>
        <w:rPr>
          <w:rFonts w:ascii="Arial" w:hAnsi="Arial" w:cs="Arial"/>
          <w:b/>
          <w:bCs/>
          <w:sz w:val="22"/>
          <w:szCs w:val="22"/>
        </w:rPr>
      </w:pPr>
      <w:r>
        <w:rPr>
          <w:rFonts w:ascii="Arial" w:hAnsi="Arial" w:cs="Arial"/>
          <w:b/>
          <w:bCs/>
          <w:sz w:val="22"/>
          <w:szCs w:val="22"/>
        </w:rPr>
        <w:t>Α</w:t>
      </w:r>
      <w:r w:rsidRPr="005F5919">
        <w:rPr>
          <w:rFonts w:ascii="Arial" w:hAnsi="Arial" w:cs="Arial"/>
          <w:b/>
          <w:bCs/>
          <w:sz w:val="22"/>
          <w:szCs w:val="22"/>
        </w:rPr>
        <w:t>ΡΘΡΟ 8</w:t>
      </w:r>
      <w:r w:rsidRPr="005F5919">
        <w:rPr>
          <w:rFonts w:ascii="Arial" w:hAnsi="Arial" w:cs="Arial"/>
          <w:b/>
          <w:bCs/>
          <w:sz w:val="22"/>
          <w:szCs w:val="22"/>
          <w:vertAlign w:val="superscript"/>
        </w:rPr>
        <w:t>Ο</w:t>
      </w:r>
      <w:r w:rsidRPr="005F5919">
        <w:rPr>
          <w:rFonts w:ascii="Arial" w:hAnsi="Arial" w:cs="Arial"/>
          <w:b/>
          <w:bCs/>
          <w:sz w:val="22"/>
          <w:szCs w:val="22"/>
        </w:rPr>
        <w:t xml:space="preserve"> : ΤΡΟΠΟΠΟΙΗΣΕΙΣ – ΠΡΟΣΘΗΚΕΣ</w:t>
      </w:r>
    </w:p>
    <w:p w:rsidR="00A0718A" w:rsidRPr="005F5919" w:rsidRDefault="00A0718A" w:rsidP="00A0718A">
      <w:pPr>
        <w:pStyle w:val="a7"/>
        <w:tabs>
          <w:tab w:val="left" w:pos="2880"/>
        </w:tabs>
        <w:ind w:firstLine="540"/>
        <w:jc w:val="center"/>
        <w:rPr>
          <w:rFonts w:ascii="Arial" w:hAnsi="Arial" w:cs="Arial"/>
          <w:b/>
          <w:bCs/>
          <w:sz w:val="22"/>
          <w:szCs w:val="22"/>
        </w:rPr>
      </w:pPr>
    </w:p>
    <w:p w:rsidR="00A0718A" w:rsidRPr="005F5919" w:rsidRDefault="00A0718A" w:rsidP="00A0718A">
      <w:pPr>
        <w:pStyle w:val="a7"/>
        <w:tabs>
          <w:tab w:val="left" w:pos="2880"/>
        </w:tabs>
        <w:ind w:firstLine="540"/>
        <w:rPr>
          <w:rFonts w:ascii="Arial" w:hAnsi="Arial" w:cs="Arial"/>
          <w:sz w:val="22"/>
          <w:szCs w:val="22"/>
        </w:rPr>
      </w:pPr>
      <w:r w:rsidRPr="005F5919">
        <w:rPr>
          <w:rFonts w:ascii="Arial" w:hAnsi="Arial" w:cs="Arial"/>
          <w:sz w:val="22"/>
          <w:szCs w:val="22"/>
        </w:rPr>
        <w:t xml:space="preserve">Η σύμβαση μπορεί να τροποποιηθεί αν και τα δύο συμβαλλόμενα μέρη συμφωνήσουν εγγράφως προς τούτο. </w:t>
      </w:r>
    </w:p>
    <w:p w:rsidR="00A0718A" w:rsidRPr="005F5919" w:rsidRDefault="00A0718A" w:rsidP="00A0718A">
      <w:pPr>
        <w:pStyle w:val="a7"/>
        <w:tabs>
          <w:tab w:val="left" w:pos="2880"/>
        </w:tabs>
        <w:rPr>
          <w:rFonts w:ascii="Arial" w:hAnsi="Arial" w:cs="Arial"/>
          <w:sz w:val="22"/>
          <w:szCs w:val="22"/>
        </w:rPr>
      </w:pPr>
      <w:r w:rsidRPr="005F5919">
        <w:rPr>
          <w:rFonts w:ascii="Arial" w:hAnsi="Arial" w:cs="Arial"/>
          <w:sz w:val="22"/>
          <w:szCs w:val="22"/>
        </w:rPr>
        <w:t xml:space="preserve">Ο Δήμος μπορεί οποτεδήποτε μέσα στα όρια της σύμβασης να ζητήσει από τον Ανάδοχο να αναθεωρήσει το χρονοδιάγραμμα ή να επιχειρήσει οποιαδήποτε τροποποίηση σε μέρος της εργασίας, εφόσον έχουν εξασφαλισθεί οι απαιτούμενες σχετικές εγκρίσεις.    </w:t>
      </w:r>
    </w:p>
    <w:p w:rsidR="00BD7A97" w:rsidRPr="007E337D" w:rsidRDefault="00BD7A97" w:rsidP="00BD7A97">
      <w:pPr>
        <w:rPr>
          <w:rFonts w:ascii="Arial" w:hAnsi="Arial" w:cs="Arial"/>
          <w:sz w:val="22"/>
          <w:szCs w:val="22"/>
        </w:rPr>
      </w:pPr>
    </w:p>
    <w:p w:rsidR="003833A4" w:rsidRPr="00B62689" w:rsidRDefault="003833A4" w:rsidP="00156610">
      <w:pPr>
        <w:pStyle w:val="a7"/>
        <w:rPr>
          <w:rFonts w:ascii="Arial" w:hAnsi="Arial" w:cs="Arial"/>
          <w:b/>
          <w:sz w:val="22"/>
          <w:szCs w:val="22"/>
        </w:rPr>
      </w:pPr>
    </w:p>
    <w:p w:rsidR="00C82F2D" w:rsidRPr="00D76B7E" w:rsidRDefault="00A3714C" w:rsidP="000C3460">
      <w:pPr>
        <w:pStyle w:val="a7"/>
        <w:ind w:left="-902" w:right="-289"/>
        <w:rPr>
          <w:rFonts w:ascii="Arial" w:eastAsia="Calibri" w:hAnsi="Arial" w:cs="Arial"/>
          <w:color w:val="000000"/>
          <w:szCs w:val="24"/>
        </w:rPr>
      </w:pPr>
      <w:r w:rsidRPr="00D76B7E">
        <w:rPr>
          <w:rFonts w:ascii="Arial" w:hAnsi="Arial" w:cs="Arial"/>
          <w:sz w:val="22"/>
          <w:szCs w:val="22"/>
        </w:rPr>
        <w:tab/>
      </w:r>
    </w:p>
    <w:p w:rsidR="00BD7A97" w:rsidRDefault="00BD7A97" w:rsidP="009514E4">
      <w:pPr>
        <w:spacing w:line="360" w:lineRule="auto"/>
        <w:jc w:val="both"/>
        <w:rPr>
          <w:rFonts w:ascii="Arial" w:eastAsia="Calibri" w:hAnsi="Arial" w:cs="Arial"/>
          <w:b/>
          <w:sz w:val="22"/>
          <w:szCs w:val="22"/>
          <w:lang w:val="en-US"/>
        </w:rPr>
      </w:pPr>
    </w:p>
    <w:p w:rsidR="00F24C56" w:rsidRPr="00561066" w:rsidRDefault="00C82F2D" w:rsidP="009514E4">
      <w:pPr>
        <w:spacing w:line="360" w:lineRule="auto"/>
        <w:jc w:val="both"/>
        <w:rPr>
          <w:rFonts w:ascii="Arial" w:eastAsia="Calibri" w:hAnsi="Arial" w:cs="Arial"/>
          <w:b/>
          <w:sz w:val="22"/>
          <w:szCs w:val="22"/>
        </w:rPr>
      </w:pPr>
      <w:r w:rsidRPr="00561066">
        <w:rPr>
          <w:rFonts w:ascii="Arial" w:eastAsia="Calibri" w:hAnsi="Arial" w:cs="Arial"/>
          <w:b/>
          <w:sz w:val="22"/>
          <w:szCs w:val="22"/>
        </w:rPr>
        <w:t xml:space="preserve">Παρακαλούμε, να μας αποστείλετε σχετική προσφορά μέχρι και </w:t>
      </w:r>
      <w:r w:rsidR="00AC7C36" w:rsidRPr="00561066">
        <w:rPr>
          <w:rFonts w:ascii="Arial" w:eastAsia="Calibri" w:hAnsi="Arial" w:cs="Arial"/>
          <w:b/>
          <w:sz w:val="22"/>
          <w:szCs w:val="22"/>
        </w:rPr>
        <w:t xml:space="preserve">στις </w:t>
      </w:r>
      <w:r w:rsidR="00BD7A97" w:rsidRPr="00BD7A97">
        <w:rPr>
          <w:rFonts w:ascii="Arial" w:eastAsia="Calibri" w:hAnsi="Arial" w:cs="Arial"/>
          <w:b/>
          <w:sz w:val="22"/>
          <w:szCs w:val="22"/>
        </w:rPr>
        <w:t>0</w:t>
      </w:r>
      <w:r w:rsidR="00750182" w:rsidRPr="00561066">
        <w:rPr>
          <w:rFonts w:ascii="Arial" w:eastAsia="Calibri" w:hAnsi="Arial" w:cs="Arial"/>
          <w:b/>
          <w:sz w:val="22"/>
          <w:szCs w:val="22"/>
        </w:rPr>
        <w:t>8</w:t>
      </w:r>
      <w:r w:rsidR="00BD7A97">
        <w:rPr>
          <w:rFonts w:ascii="Arial" w:eastAsia="Calibri" w:hAnsi="Arial" w:cs="Arial"/>
          <w:b/>
          <w:sz w:val="22"/>
          <w:szCs w:val="22"/>
        </w:rPr>
        <w:t>.0</w:t>
      </w:r>
      <w:r w:rsidR="00BD7A97" w:rsidRPr="00BD7A97">
        <w:rPr>
          <w:rFonts w:ascii="Arial" w:eastAsia="Calibri" w:hAnsi="Arial" w:cs="Arial"/>
          <w:b/>
          <w:sz w:val="22"/>
          <w:szCs w:val="22"/>
        </w:rPr>
        <w:t>5</w:t>
      </w:r>
      <w:r w:rsidR="00945D20" w:rsidRPr="00561066">
        <w:rPr>
          <w:rFonts w:ascii="Arial" w:eastAsia="Calibri" w:hAnsi="Arial" w:cs="Arial"/>
          <w:b/>
          <w:sz w:val="22"/>
          <w:szCs w:val="22"/>
        </w:rPr>
        <w:t>.</w:t>
      </w:r>
      <w:r w:rsidRPr="00561066">
        <w:rPr>
          <w:rFonts w:ascii="Arial" w:eastAsia="Calibri" w:hAnsi="Arial" w:cs="Arial"/>
          <w:b/>
          <w:sz w:val="22"/>
          <w:szCs w:val="22"/>
        </w:rPr>
        <w:t>20</w:t>
      </w:r>
      <w:r w:rsidR="00B03099" w:rsidRPr="00561066">
        <w:rPr>
          <w:rFonts w:ascii="Arial" w:eastAsia="Calibri" w:hAnsi="Arial" w:cs="Arial"/>
          <w:b/>
          <w:sz w:val="22"/>
          <w:szCs w:val="22"/>
        </w:rPr>
        <w:t xml:space="preserve">20, ημέρα </w:t>
      </w:r>
      <w:r w:rsidR="00BD7A97">
        <w:rPr>
          <w:rFonts w:ascii="Arial" w:eastAsia="Calibri" w:hAnsi="Arial" w:cs="Arial"/>
          <w:b/>
          <w:sz w:val="22"/>
          <w:szCs w:val="22"/>
        </w:rPr>
        <w:t>Παρασκευή</w:t>
      </w:r>
      <w:r w:rsidR="00B03099" w:rsidRPr="00561066">
        <w:rPr>
          <w:rFonts w:ascii="Arial" w:eastAsia="Calibri" w:hAnsi="Arial" w:cs="Arial"/>
          <w:b/>
          <w:sz w:val="22"/>
          <w:szCs w:val="22"/>
        </w:rPr>
        <w:t xml:space="preserve"> και ώρα 11</w:t>
      </w:r>
      <w:r w:rsidR="00FE5112" w:rsidRPr="00561066">
        <w:rPr>
          <w:rFonts w:ascii="Arial" w:eastAsia="Calibri" w:hAnsi="Arial" w:cs="Arial"/>
          <w:b/>
          <w:sz w:val="22"/>
          <w:szCs w:val="22"/>
        </w:rPr>
        <w:t>:00</w:t>
      </w:r>
      <w:r w:rsidR="003833A4" w:rsidRPr="00561066">
        <w:rPr>
          <w:rFonts w:ascii="Arial" w:eastAsia="Calibri" w:hAnsi="Arial" w:cs="Arial"/>
          <w:b/>
          <w:sz w:val="22"/>
          <w:szCs w:val="22"/>
        </w:rPr>
        <w:t xml:space="preserve"> π</w:t>
      </w:r>
      <w:r w:rsidR="00FE5112" w:rsidRPr="00561066">
        <w:rPr>
          <w:rFonts w:ascii="Arial" w:eastAsia="Calibri" w:hAnsi="Arial" w:cs="Arial"/>
          <w:b/>
          <w:sz w:val="22"/>
          <w:szCs w:val="22"/>
        </w:rPr>
        <w:t>.</w:t>
      </w:r>
      <w:r w:rsidR="003833A4" w:rsidRPr="00561066">
        <w:rPr>
          <w:rFonts w:ascii="Arial" w:eastAsia="Calibri" w:hAnsi="Arial" w:cs="Arial"/>
          <w:b/>
          <w:sz w:val="22"/>
          <w:szCs w:val="22"/>
        </w:rPr>
        <w:t>μ.</w:t>
      </w:r>
    </w:p>
    <w:p w:rsidR="00BE4221" w:rsidRPr="00CB36DF" w:rsidRDefault="00BE4221" w:rsidP="00BE4221">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BE4221" w:rsidRDefault="00BE4221" w:rsidP="00BE4221">
      <w:pPr>
        <w:spacing w:line="360" w:lineRule="auto"/>
        <w:jc w:val="both"/>
        <w:rPr>
          <w:rFonts w:ascii="Arial" w:eastAsia="Calibri" w:hAnsi="Arial" w:cs="Arial"/>
          <w:color w:val="000000"/>
          <w:sz w:val="22"/>
          <w:szCs w:val="22"/>
        </w:rPr>
      </w:pPr>
    </w:p>
    <w:p w:rsidR="00BE4221" w:rsidRPr="00AC57F2" w:rsidRDefault="00BE4221" w:rsidP="00BE4221">
      <w:pPr>
        <w:spacing w:line="360" w:lineRule="auto"/>
        <w:jc w:val="both"/>
        <w:rPr>
          <w:rFonts w:ascii="Arial" w:hAnsi="Arial" w:cs="Arial"/>
          <w:bCs/>
          <w:sz w:val="22"/>
          <w:szCs w:val="22"/>
        </w:rPr>
      </w:pPr>
      <w:r w:rsidRPr="00AC57F2">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BE4221" w:rsidRPr="00AC57F2" w:rsidRDefault="00BE4221" w:rsidP="00BE4221">
      <w:pPr>
        <w:spacing w:line="360" w:lineRule="auto"/>
        <w:jc w:val="both"/>
        <w:rPr>
          <w:rFonts w:ascii="Arial" w:hAnsi="Arial" w:cs="Arial"/>
          <w:bCs/>
          <w:sz w:val="22"/>
          <w:szCs w:val="22"/>
        </w:rPr>
      </w:pPr>
    </w:p>
    <w:p w:rsidR="00BE4221" w:rsidRPr="00E006DA" w:rsidRDefault="00BE4221" w:rsidP="00BE4221">
      <w:pPr>
        <w:spacing w:line="360" w:lineRule="auto"/>
        <w:jc w:val="both"/>
        <w:rPr>
          <w:rFonts w:ascii="Arial" w:hAnsi="Arial" w:cs="Arial"/>
          <w:bCs/>
          <w:sz w:val="22"/>
          <w:szCs w:val="22"/>
        </w:rPr>
      </w:pPr>
      <w:r w:rsidRPr="00AC57F2">
        <w:rPr>
          <w:rFonts w:ascii="Arial" w:hAnsi="Arial" w:cs="Arial"/>
          <w:bCs/>
          <w:sz w:val="22"/>
          <w:szCs w:val="22"/>
        </w:rPr>
        <w:t>α. Απόσπασμα ποινικού μητρώου</w:t>
      </w:r>
      <w:r w:rsidRPr="00E006DA">
        <w:rPr>
          <w:rFonts w:ascii="Arial" w:hAnsi="Arial" w:cs="Arial"/>
          <w:bCs/>
          <w:sz w:val="22"/>
          <w:szCs w:val="22"/>
        </w:rPr>
        <w:t xml:space="preserve"> </w:t>
      </w:r>
      <w:r>
        <w:rPr>
          <w:rFonts w:ascii="Arial" w:hAnsi="Arial" w:cs="Arial"/>
          <w:bCs/>
          <w:sz w:val="22"/>
          <w:szCs w:val="22"/>
        </w:rPr>
        <w:t>ή σχετική υπεύθυνη δήλωση κατά την παράγραφο 9 του άρθρου 80</w:t>
      </w:r>
      <w:r w:rsidRPr="00AC57F2">
        <w:rPr>
          <w:rFonts w:ascii="Arial" w:hAnsi="Arial" w:cs="Arial"/>
          <w:bCs/>
          <w:sz w:val="22"/>
          <w:szCs w:val="22"/>
        </w:rPr>
        <w:t xml:space="preserve"> του Ν.4412/2016</w:t>
      </w:r>
    </w:p>
    <w:p w:rsidR="00BE4221" w:rsidRPr="00AC57F2" w:rsidRDefault="00BE4221" w:rsidP="00BE4221">
      <w:pPr>
        <w:spacing w:line="360" w:lineRule="auto"/>
        <w:jc w:val="both"/>
        <w:rPr>
          <w:rFonts w:ascii="Arial" w:hAnsi="Arial" w:cs="Arial"/>
          <w:bCs/>
          <w:sz w:val="22"/>
          <w:szCs w:val="22"/>
        </w:rPr>
      </w:pPr>
    </w:p>
    <w:p w:rsidR="00BE4221" w:rsidRPr="00AC57F2" w:rsidRDefault="00BE4221" w:rsidP="00BE4221">
      <w:pPr>
        <w:spacing w:line="360" w:lineRule="auto"/>
        <w:jc w:val="both"/>
        <w:rPr>
          <w:rFonts w:ascii="Arial" w:hAnsi="Arial" w:cs="Arial"/>
          <w:bCs/>
          <w:sz w:val="22"/>
          <w:szCs w:val="22"/>
        </w:rPr>
      </w:pPr>
      <w:r w:rsidRPr="00AC57F2">
        <w:rPr>
          <w:rFonts w:ascii="Arial" w:hAnsi="Arial" w:cs="Arial"/>
          <w:bCs/>
          <w:sz w:val="22"/>
          <w:szCs w:val="22"/>
        </w:rPr>
        <w:t>β. Φορολογική ενημερότητα</w:t>
      </w:r>
    </w:p>
    <w:p w:rsidR="00BE4221" w:rsidRPr="00AC57F2" w:rsidRDefault="00BE4221" w:rsidP="00BE4221">
      <w:pPr>
        <w:spacing w:line="360" w:lineRule="auto"/>
        <w:jc w:val="both"/>
        <w:rPr>
          <w:rFonts w:ascii="Arial" w:hAnsi="Arial" w:cs="Arial"/>
          <w:bCs/>
          <w:sz w:val="22"/>
          <w:szCs w:val="22"/>
        </w:rPr>
      </w:pPr>
    </w:p>
    <w:p w:rsidR="00BE4221" w:rsidRPr="00AC57F2" w:rsidRDefault="00BE4221" w:rsidP="00BE4221">
      <w:pPr>
        <w:spacing w:line="360" w:lineRule="auto"/>
        <w:jc w:val="both"/>
        <w:rPr>
          <w:rFonts w:ascii="Arial" w:hAnsi="Arial" w:cs="Arial"/>
          <w:bCs/>
          <w:sz w:val="22"/>
          <w:szCs w:val="22"/>
        </w:rPr>
      </w:pPr>
      <w:r w:rsidRPr="00AC57F2">
        <w:rPr>
          <w:rFonts w:ascii="Arial" w:hAnsi="Arial" w:cs="Arial"/>
          <w:bCs/>
          <w:sz w:val="22"/>
          <w:szCs w:val="22"/>
        </w:rPr>
        <w:t>γ. Ασφαλιστική ενημερότητα (άρθρο 80 παρ.2 του Ν.4412/2016)</w:t>
      </w:r>
    </w:p>
    <w:p w:rsidR="00BE4221" w:rsidRPr="00AC57F2" w:rsidRDefault="00BE4221" w:rsidP="00BE4221">
      <w:pPr>
        <w:spacing w:line="360" w:lineRule="auto"/>
        <w:jc w:val="both"/>
        <w:rPr>
          <w:rFonts w:ascii="Arial" w:hAnsi="Arial" w:cs="Arial"/>
          <w:bCs/>
          <w:sz w:val="22"/>
          <w:szCs w:val="22"/>
        </w:rPr>
      </w:pPr>
    </w:p>
    <w:p w:rsidR="00BE4221" w:rsidRDefault="00BE4221" w:rsidP="00BE4221">
      <w:pPr>
        <w:spacing w:line="360" w:lineRule="auto"/>
        <w:jc w:val="both"/>
        <w:rPr>
          <w:rFonts w:ascii="Arial" w:hAnsi="Arial" w:cs="Arial"/>
          <w:bCs/>
          <w:sz w:val="22"/>
          <w:szCs w:val="22"/>
        </w:rPr>
      </w:pPr>
      <w:r w:rsidRPr="00AC57F2">
        <w:rPr>
          <w:rFonts w:ascii="Arial" w:hAnsi="Arial" w:cs="Arial"/>
          <w:bCs/>
          <w:sz w:val="22"/>
          <w:szCs w:val="22"/>
        </w:rPr>
        <w:t>δ. Εφόσον πρόκειται για  νομικό πρόσωπο, αποδεικτικά έγγραφα νομιμοποίησης του νομικού προσώπου (</w:t>
      </w:r>
      <w:r>
        <w:rPr>
          <w:rFonts w:ascii="Arial" w:hAnsi="Arial" w:cs="Arial"/>
          <w:bCs/>
          <w:sz w:val="22"/>
          <w:szCs w:val="22"/>
        </w:rPr>
        <w:t xml:space="preserve">παρ. 2, </w:t>
      </w:r>
      <w:r w:rsidRPr="00AC57F2">
        <w:rPr>
          <w:rFonts w:ascii="Arial" w:hAnsi="Arial" w:cs="Arial"/>
          <w:bCs/>
          <w:sz w:val="22"/>
          <w:szCs w:val="22"/>
        </w:rPr>
        <w:t xml:space="preserve">άρθρο </w:t>
      </w:r>
      <w:r>
        <w:rPr>
          <w:rFonts w:ascii="Arial" w:hAnsi="Arial" w:cs="Arial"/>
          <w:bCs/>
          <w:sz w:val="22"/>
          <w:szCs w:val="22"/>
        </w:rPr>
        <w:t>75</w:t>
      </w:r>
      <w:r w:rsidRPr="00AC57F2">
        <w:rPr>
          <w:rFonts w:ascii="Arial" w:hAnsi="Arial" w:cs="Arial"/>
          <w:bCs/>
          <w:sz w:val="22"/>
          <w:szCs w:val="22"/>
        </w:rPr>
        <w:t xml:space="preserve"> του Ν.4412/2016) </w:t>
      </w:r>
    </w:p>
    <w:p w:rsidR="00B03099" w:rsidRDefault="00B03099" w:rsidP="009514E4">
      <w:pPr>
        <w:spacing w:line="360" w:lineRule="auto"/>
        <w:jc w:val="both"/>
        <w:rPr>
          <w:rFonts w:ascii="Arial" w:eastAsia="Calibri" w:hAnsi="Arial" w:cs="Arial"/>
          <w:color w:val="000000"/>
          <w:sz w:val="22"/>
          <w:szCs w:val="22"/>
        </w:rPr>
      </w:pPr>
    </w:p>
    <w:p w:rsidR="00BD7A97" w:rsidRPr="00BD7A97" w:rsidRDefault="00BD7A97" w:rsidP="009514E4">
      <w:pPr>
        <w:spacing w:line="360" w:lineRule="auto"/>
        <w:jc w:val="both"/>
        <w:rPr>
          <w:rFonts w:ascii="Arial" w:hAnsi="Arial" w:cs="Arial"/>
          <w:sz w:val="22"/>
          <w:szCs w:val="22"/>
        </w:rPr>
      </w:pPr>
    </w:p>
    <w:p w:rsidR="009514E4" w:rsidRPr="00240C25" w:rsidRDefault="009514E4" w:rsidP="009514E4">
      <w:pPr>
        <w:spacing w:line="360" w:lineRule="auto"/>
        <w:jc w:val="both"/>
        <w:rPr>
          <w:rFonts w:ascii="Arial" w:hAnsi="Arial" w:cs="Arial"/>
          <w:sz w:val="22"/>
          <w:szCs w:val="22"/>
        </w:rPr>
      </w:pPr>
      <w:r w:rsidRPr="00240C25">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240C25" w:rsidRDefault="009514E4" w:rsidP="009514E4">
      <w:pPr>
        <w:spacing w:line="360" w:lineRule="auto"/>
        <w:jc w:val="both"/>
        <w:rPr>
          <w:rFonts w:ascii="Arial" w:hAnsi="Arial" w:cs="Arial"/>
          <w:sz w:val="22"/>
          <w:szCs w:val="22"/>
        </w:rPr>
      </w:pPr>
      <w:r w:rsidRPr="00240C25">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240C25" w:rsidRDefault="009514E4" w:rsidP="009514E4">
      <w:pPr>
        <w:spacing w:line="360" w:lineRule="auto"/>
        <w:jc w:val="both"/>
        <w:rPr>
          <w:rFonts w:ascii="Arial" w:hAnsi="Arial" w:cs="Arial"/>
          <w:sz w:val="22"/>
          <w:szCs w:val="22"/>
        </w:rPr>
      </w:pPr>
      <w:r w:rsidRPr="00240C25">
        <w:rPr>
          <w:rFonts w:ascii="Arial" w:hAnsi="Arial" w:cs="Arial"/>
          <w:sz w:val="22"/>
          <w:szCs w:val="22"/>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14A29" w:rsidRDefault="00E14A29" w:rsidP="00237ED7">
      <w:pPr>
        <w:spacing w:line="360" w:lineRule="auto"/>
        <w:jc w:val="both"/>
        <w:rPr>
          <w:rFonts w:ascii="Arial" w:hAnsi="Arial" w:cs="Arial"/>
          <w:sz w:val="24"/>
          <w:szCs w:val="24"/>
        </w:rPr>
      </w:pPr>
    </w:p>
    <w:p w:rsidR="003833A4" w:rsidRPr="00D76B7E" w:rsidRDefault="003833A4" w:rsidP="00237ED7">
      <w:pPr>
        <w:spacing w:line="360" w:lineRule="auto"/>
        <w:jc w:val="both"/>
        <w:rPr>
          <w:rFonts w:ascii="Arial" w:hAnsi="Arial" w:cs="Arial"/>
          <w:sz w:val="24"/>
          <w:szCs w:val="24"/>
        </w:rPr>
      </w:pPr>
    </w:p>
    <w:p w:rsidR="005A0C98" w:rsidRPr="00BE4221" w:rsidRDefault="00E14A29" w:rsidP="00494BE7">
      <w:pPr>
        <w:spacing w:line="360" w:lineRule="auto"/>
        <w:jc w:val="right"/>
        <w:rPr>
          <w:rFonts w:ascii="Arial" w:hAnsi="Arial" w:cs="Arial"/>
          <w:b/>
          <w:sz w:val="22"/>
          <w:szCs w:val="22"/>
        </w:rPr>
      </w:pPr>
      <w:r w:rsidRPr="00BE4221">
        <w:rPr>
          <w:rFonts w:ascii="Arial" w:hAnsi="Arial" w:cs="Arial"/>
          <w:b/>
          <w:sz w:val="22"/>
          <w:szCs w:val="22"/>
        </w:rPr>
        <w:t xml:space="preserve">Για το </w:t>
      </w:r>
      <w:r w:rsidR="00997495" w:rsidRPr="00BE4221">
        <w:rPr>
          <w:rFonts w:ascii="Arial" w:hAnsi="Arial" w:cs="Arial"/>
          <w:b/>
          <w:sz w:val="22"/>
          <w:szCs w:val="22"/>
        </w:rPr>
        <w:t xml:space="preserve">Γραφείο </w:t>
      </w:r>
      <w:r w:rsidR="00FE5112" w:rsidRPr="00BE4221">
        <w:rPr>
          <w:rFonts w:ascii="Arial" w:hAnsi="Arial" w:cs="Arial"/>
          <w:b/>
          <w:sz w:val="22"/>
          <w:szCs w:val="22"/>
        </w:rPr>
        <w:t>Προμηθειών</w:t>
      </w:r>
    </w:p>
    <w:p w:rsidR="00997495" w:rsidRPr="00BE4221" w:rsidRDefault="00997495" w:rsidP="00494BE7">
      <w:pPr>
        <w:spacing w:line="360" w:lineRule="auto"/>
        <w:jc w:val="right"/>
        <w:rPr>
          <w:rFonts w:ascii="Arial" w:hAnsi="Arial" w:cs="Arial"/>
          <w:b/>
          <w:sz w:val="22"/>
          <w:szCs w:val="22"/>
        </w:rPr>
      </w:pPr>
      <w:r w:rsidRPr="00BE4221">
        <w:rPr>
          <w:rFonts w:ascii="Arial" w:hAnsi="Arial" w:cs="Arial"/>
          <w:b/>
          <w:sz w:val="22"/>
          <w:szCs w:val="22"/>
        </w:rPr>
        <w:t>Ο Αρμόδιος Υπάλληλος</w:t>
      </w:r>
    </w:p>
    <w:p w:rsidR="005A0C98" w:rsidRPr="00BE4221" w:rsidRDefault="005A0C98" w:rsidP="00494BE7">
      <w:pPr>
        <w:spacing w:line="360" w:lineRule="auto"/>
        <w:jc w:val="right"/>
        <w:rPr>
          <w:rFonts w:ascii="Arial" w:hAnsi="Arial" w:cs="Arial"/>
          <w:sz w:val="22"/>
          <w:szCs w:val="22"/>
        </w:rPr>
      </w:pPr>
    </w:p>
    <w:p w:rsidR="009D688E" w:rsidRPr="00BE4221" w:rsidRDefault="009D688E" w:rsidP="00494BE7">
      <w:pPr>
        <w:spacing w:line="360" w:lineRule="auto"/>
        <w:jc w:val="right"/>
        <w:rPr>
          <w:rFonts w:ascii="Arial" w:hAnsi="Arial" w:cs="Arial"/>
          <w:sz w:val="22"/>
          <w:szCs w:val="22"/>
        </w:rPr>
      </w:pPr>
    </w:p>
    <w:p w:rsidR="00255C80" w:rsidRPr="00D76B7E" w:rsidRDefault="00997495" w:rsidP="00156610">
      <w:pPr>
        <w:spacing w:line="360" w:lineRule="auto"/>
        <w:jc w:val="right"/>
        <w:rPr>
          <w:rFonts w:ascii="Arial" w:hAnsi="Arial" w:cs="Arial"/>
          <w:b/>
          <w:sz w:val="22"/>
          <w:szCs w:val="22"/>
        </w:rPr>
      </w:pPr>
      <w:r w:rsidRPr="00BE4221">
        <w:rPr>
          <w:rFonts w:ascii="Arial" w:hAnsi="Arial" w:cs="Arial"/>
          <w:b/>
          <w:sz w:val="22"/>
          <w:szCs w:val="22"/>
        </w:rPr>
        <w:t xml:space="preserve"> ΜΠΟΛΗΣ ΙΩΑΝΝΗΣ</w:t>
      </w:r>
      <w:r w:rsidR="00E14A29" w:rsidRPr="00D76B7E">
        <w:rPr>
          <w:rFonts w:ascii="Arial" w:hAnsi="Arial" w:cs="Arial"/>
          <w:sz w:val="22"/>
          <w:szCs w:val="22"/>
        </w:rPr>
        <w:tab/>
      </w:r>
    </w:p>
    <w:sectPr w:rsidR="00255C80" w:rsidRPr="00D76B7E"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AD3" w:rsidRDefault="00AA6AD3" w:rsidP="007F0380">
      <w:r>
        <w:separator/>
      </w:r>
    </w:p>
  </w:endnote>
  <w:endnote w:type="continuationSeparator" w:id="1">
    <w:p w:rsidR="00AA6AD3" w:rsidRDefault="00AA6AD3"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FB5A5E">
        <w:pPr>
          <w:pStyle w:val="a6"/>
          <w:jc w:val="center"/>
        </w:pPr>
        <w:fldSimple w:instr=" PAGE   \* MERGEFORMAT ">
          <w:r w:rsidR="00105886">
            <w:rPr>
              <w:noProof/>
            </w:rPr>
            <w:t>8</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AD3" w:rsidRDefault="00AA6AD3" w:rsidP="007F0380">
      <w:r>
        <w:separator/>
      </w:r>
    </w:p>
  </w:footnote>
  <w:footnote w:type="continuationSeparator" w:id="1">
    <w:p w:rsidR="00AA6AD3" w:rsidRDefault="00AA6AD3"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Default="007F0380" w:rsidP="00490C3C">
    <w:pPr>
      <w:pStyle w:val="a5"/>
      <w:rPr>
        <w:lang w:val="en-US"/>
      </w:rPr>
    </w:pPr>
  </w:p>
  <w:p w:rsidR="00490C3C" w:rsidRPr="00490C3C" w:rsidRDefault="00490C3C" w:rsidP="00490C3C">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3">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D9A5026"/>
    <w:multiLevelType w:val="hybridMultilevel"/>
    <w:tmpl w:val="27508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2626AD"/>
    <w:multiLevelType w:val="hybridMultilevel"/>
    <w:tmpl w:val="D20A4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D2316"/>
    <w:multiLevelType w:val="hybridMultilevel"/>
    <w:tmpl w:val="66264B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5"/>
  </w:num>
  <w:num w:numId="9">
    <w:abstractNumId w:val="14"/>
  </w:num>
  <w:num w:numId="10">
    <w:abstractNumId w:val="3"/>
  </w:num>
  <w:num w:numId="11">
    <w:abstractNumId w:val="7"/>
  </w:num>
  <w:num w:numId="12">
    <w:abstractNumId w:val="8"/>
  </w:num>
  <w:num w:numId="13">
    <w:abstractNumId w:val="2"/>
  </w:num>
  <w:num w:numId="14">
    <w:abstractNumId w:val="4"/>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A0C98"/>
    <w:rsid w:val="0000659A"/>
    <w:rsid w:val="00014C9D"/>
    <w:rsid w:val="00036081"/>
    <w:rsid w:val="00047657"/>
    <w:rsid w:val="00061469"/>
    <w:rsid w:val="000647D1"/>
    <w:rsid w:val="00065923"/>
    <w:rsid w:val="000724B2"/>
    <w:rsid w:val="0007483E"/>
    <w:rsid w:val="00097E6F"/>
    <w:rsid w:val="000A1EF0"/>
    <w:rsid w:val="000A2FCE"/>
    <w:rsid w:val="000C3460"/>
    <w:rsid w:val="000D62BC"/>
    <w:rsid w:val="000E74C7"/>
    <w:rsid w:val="000F01B9"/>
    <w:rsid w:val="000F67ED"/>
    <w:rsid w:val="00105886"/>
    <w:rsid w:val="00156610"/>
    <w:rsid w:val="00157CED"/>
    <w:rsid w:val="00160117"/>
    <w:rsid w:val="0016328F"/>
    <w:rsid w:val="00167656"/>
    <w:rsid w:val="00182503"/>
    <w:rsid w:val="00192BEC"/>
    <w:rsid w:val="00196526"/>
    <w:rsid w:val="001C284C"/>
    <w:rsid w:val="001C67C2"/>
    <w:rsid w:val="001E2A91"/>
    <w:rsid w:val="001F4CC2"/>
    <w:rsid w:val="0021010B"/>
    <w:rsid w:val="002163A2"/>
    <w:rsid w:val="002166B2"/>
    <w:rsid w:val="00220BCC"/>
    <w:rsid w:val="00226920"/>
    <w:rsid w:val="00230CDE"/>
    <w:rsid w:val="002329F2"/>
    <w:rsid w:val="00232ADB"/>
    <w:rsid w:val="00237ED7"/>
    <w:rsid w:val="00240C25"/>
    <w:rsid w:val="00253300"/>
    <w:rsid w:val="00255C80"/>
    <w:rsid w:val="002600C2"/>
    <w:rsid w:val="00265E0D"/>
    <w:rsid w:val="002950A8"/>
    <w:rsid w:val="002A2625"/>
    <w:rsid w:val="002A6628"/>
    <w:rsid w:val="002B1BA4"/>
    <w:rsid w:val="002E21D4"/>
    <w:rsid w:val="002E7534"/>
    <w:rsid w:val="002F2C61"/>
    <w:rsid w:val="00316B7E"/>
    <w:rsid w:val="0033223C"/>
    <w:rsid w:val="003327D5"/>
    <w:rsid w:val="00334AAD"/>
    <w:rsid w:val="003376A7"/>
    <w:rsid w:val="00344F26"/>
    <w:rsid w:val="00365886"/>
    <w:rsid w:val="0036724E"/>
    <w:rsid w:val="00372601"/>
    <w:rsid w:val="0037601C"/>
    <w:rsid w:val="00380837"/>
    <w:rsid w:val="003833A4"/>
    <w:rsid w:val="00392C06"/>
    <w:rsid w:val="00395489"/>
    <w:rsid w:val="003A0F9C"/>
    <w:rsid w:val="003A1B42"/>
    <w:rsid w:val="003B197D"/>
    <w:rsid w:val="003C4F22"/>
    <w:rsid w:val="003C5068"/>
    <w:rsid w:val="003C7093"/>
    <w:rsid w:val="003E32B0"/>
    <w:rsid w:val="003F0D68"/>
    <w:rsid w:val="004039DF"/>
    <w:rsid w:val="00406338"/>
    <w:rsid w:val="004201F2"/>
    <w:rsid w:val="0044080B"/>
    <w:rsid w:val="004573DA"/>
    <w:rsid w:val="00490C3C"/>
    <w:rsid w:val="004939EC"/>
    <w:rsid w:val="00493DDF"/>
    <w:rsid w:val="00494BE7"/>
    <w:rsid w:val="004B0B42"/>
    <w:rsid w:val="004B14DB"/>
    <w:rsid w:val="004C612D"/>
    <w:rsid w:val="00523298"/>
    <w:rsid w:val="00532316"/>
    <w:rsid w:val="00532D4E"/>
    <w:rsid w:val="0054752C"/>
    <w:rsid w:val="005557CF"/>
    <w:rsid w:val="00561066"/>
    <w:rsid w:val="005A0C98"/>
    <w:rsid w:val="005D123F"/>
    <w:rsid w:val="005E0FC9"/>
    <w:rsid w:val="00600E52"/>
    <w:rsid w:val="00603E49"/>
    <w:rsid w:val="0061286E"/>
    <w:rsid w:val="006135BE"/>
    <w:rsid w:val="00630E8F"/>
    <w:rsid w:val="0064340D"/>
    <w:rsid w:val="00644770"/>
    <w:rsid w:val="00675A95"/>
    <w:rsid w:val="00682109"/>
    <w:rsid w:val="006B3399"/>
    <w:rsid w:val="006F0AC6"/>
    <w:rsid w:val="00713E92"/>
    <w:rsid w:val="007252D5"/>
    <w:rsid w:val="00727421"/>
    <w:rsid w:val="007469B3"/>
    <w:rsid w:val="00750182"/>
    <w:rsid w:val="00767178"/>
    <w:rsid w:val="007822B4"/>
    <w:rsid w:val="007A5B76"/>
    <w:rsid w:val="007B4463"/>
    <w:rsid w:val="007D1065"/>
    <w:rsid w:val="007E2D52"/>
    <w:rsid w:val="007E47E1"/>
    <w:rsid w:val="007E7A18"/>
    <w:rsid w:val="007F0380"/>
    <w:rsid w:val="007F42E2"/>
    <w:rsid w:val="00824F6B"/>
    <w:rsid w:val="00843BD3"/>
    <w:rsid w:val="0084705A"/>
    <w:rsid w:val="0085336E"/>
    <w:rsid w:val="008549A0"/>
    <w:rsid w:val="00862505"/>
    <w:rsid w:val="008824F9"/>
    <w:rsid w:val="0088257E"/>
    <w:rsid w:val="00883B62"/>
    <w:rsid w:val="008848C9"/>
    <w:rsid w:val="00885751"/>
    <w:rsid w:val="008A4253"/>
    <w:rsid w:val="008B0851"/>
    <w:rsid w:val="008B6B5F"/>
    <w:rsid w:val="009310B6"/>
    <w:rsid w:val="009313E1"/>
    <w:rsid w:val="00931B35"/>
    <w:rsid w:val="00932430"/>
    <w:rsid w:val="00935E40"/>
    <w:rsid w:val="00936BA2"/>
    <w:rsid w:val="00945D20"/>
    <w:rsid w:val="009460E7"/>
    <w:rsid w:val="009514E4"/>
    <w:rsid w:val="00975B86"/>
    <w:rsid w:val="009838FB"/>
    <w:rsid w:val="0098434B"/>
    <w:rsid w:val="00997495"/>
    <w:rsid w:val="009A03CF"/>
    <w:rsid w:val="009B1CF1"/>
    <w:rsid w:val="009B6656"/>
    <w:rsid w:val="009C526D"/>
    <w:rsid w:val="009D688E"/>
    <w:rsid w:val="009E29C2"/>
    <w:rsid w:val="00A03073"/>
    <w:rsid w:val="00A0718A"/>
    <w:rsid w:val="00A14641"/>
    <w:rsid w:val="00A24FA9"/>
    <w:rsid w:val="00A2632D"/>
    <w:rsid w:val="00A35570"/>
    <w:rsid w:val="00A3714C"/>
    <w:rsid w:val="00A448B7"/>
    <w:rsid w:val="00AA6AD3"/>
    <w:rsid w:val="00AB03F6"/>
    <w:rsid w:val="00AB0C10"/>
    <w:rsid w:val="00AB185C"/>
    <w:rsid w:val="00AC16F6"/>
    <w:rsid w:val="00AC341A"/>
    <w:rsid w:val="00AC47AC"/>
    <w:rsid w:val="00AC7C36"/>
    <w:rsid w:val="00AF0966"/>
    <w:rsid w:val="00AF7728"/>
    <w:rsid w:val="00B03099"/>
    <w:rsid w:val="00B45118"/>
    <w:rsid w:val="00B62689"/>
    <w:rsid w:val="00B828C2"/>
    <w:rsid w:val="00B92404"/>
    <w:rsid w:val="00B96CB0"/>
    <w:rsid w:val="00B97B3F"/>
    <w:rsid w:val="00BB550B"/>
    <w:rsid w:val="00BC0C84"/>
    <w:rsid w:val="00BD085C"/>
    <w:rsid w:val="00BD3234"/>
    <w:rsid w:val="00BD4715"/>
    <w:rsid w:val="00BD7A97"/>
    <w:rsid w:val="00BE4221"/>
    <w:rsid w:val="00C22230"/>
    <w:rsid w:val="00C33C8C"/>
    <w:rsid w:val="00C36ED7"/>
    <w:rsid w:val="00C41C73"/>
    <w:rsid w:val="00C435B6"/>
    <w:rsid w:val="00C57889"/>
    <w:rsid w:val="00C5796C"/>
    <w:rsid w:val="00C62B93"/>
    <w:rsid w:val="00C82F2D"/>
    <w:rsid w:val="00C84B9E"/>
    <w:rsid w:val="00CA3964"/>
    <w:rsid w:val="00CA49D1"/>
    <w:rsid w:val="00CA6DC5"/>
    <w:rsid w:val="00CC3B32"/>
    <w:rsid w:val="00CE7EFC"/>
    <w:rsid w:val="00CF510E"/>
    <w:rsid w:val="00D0107E"/>
    <w:rsid w:val="00D22180"/>
    <w:rsid w:val="00D30698"/>
    <w:rsid w:val="00D30A51"/>
    <w:rsid w:val="00D76B7E"/>
    <w:rsid w:val="00DA1BD3"/>
    <w:rsid w:val="00DB1EF9"/>
    <w:rsid w:val="00DB54DE"/>
    <w:rsid w:val="00DB701B"/>
    <w:rsid w:val="00DD4AEB"/>
    <w:rsid w:val="00DF2030"/>
    <w:rsid w:val="00DF4B14"/>
    <w:rsid w:val="00E040F4"/>
    <w:rsid w:val="00E04988"/>
    <w:rsid w:val="00E141BB"/>
    <w:rsid w:val="00E14A29"/>
    <w:rsid w:val="00E207FF"/>
    <w:rsid w:val="00E23C6A"/>
    <w:rsid w:val="00E416C3"/>
    <w:rsid w:val="00E603C7"/>
    <w:rsid w:val="00E8563C"/>
    <w:rsid w:val="00ED3E76"/>
    <w:rsid w:val="00ED7950"/>
    <w:rsid w:val="00ED7FEF"/>
    <w:rsid w:val="00EE3FAF"/>
    <w:rsid w:val="00EF302A"/>
    <w:rsid w:val="00EF54A1"/>
    <w:rsid w:val="00F24C56"/>
    <w:rsid w:val="00F35967"/>
    <w:rsid w:val="00F50D4D"/>
    <w:rsid w:val="00FB5A5E"/>
    <w:rsid w:val="00FB68A9"/>
    <w:rsid w:val="00FB719D"/>
    <w:rsid w:val="00FC2D99"/>
    <w:rsid w:val="00FE27A7"/>
    <w:rsid w:val="00FE5112"/>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1">
    <w:name w:val="heading 1"/>
    <w:basedOn w:val="a"/>
    <w:next w:val="a"/>
    <w:link w:val="1Char"/>
    <w:uiPriority w:val="9"/>
    <w:qFormat/>
    <w:rsid w:val="00A07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nhideWhenUsed/>
    <w:rsid w:val="007F0380"/>
    <w:pPr>
      <w:tabs>
        <w:tab w:val="center" w:pos="4153"/>
        <w:tab w:val="right" w:pos="8306"/>
      </w:tabs>
    </w:pPr>
  </w:style>
  <w:style w:type="character" w:customStyle="1" w:styleId="Char1">
    <w:name w:val="Υποσέλιδο Char"/>
    <w:link w:val="a6"/>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0"/>
    <w:rsid w:val="00E14A29"/>
    <w:rPr>
      <w:rFonts w:cs="Calibri"/>
      <w:shd w:val="clear" w:color="auto" w:fill="FFFFFF"/>
    </w:rPr>
  </w:style>
  <w:style w:type="paragraph" w:customStyle="1" w:styleId="10">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1">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character" w:styleId="aa">
    <w:name w:val="Strong"/>
    <w:uiPriority w:val="22"/>
    <w:qFormat/>
    <w:rsid w:val="003833A4"/>
    <w:rPr>
      <w:b/>
      <w:bCs/>
    </w:rPr>
  </w:style>
  <w:style w:type="character" w:styleId="ab">
    <w:name w:val="Emphasis"/>
    <w:basedOn w:val="a0"/>
    <w:qFormat/>
    <w:rsid w:val="00B62689"/>
    <w:rPr>
      <w:i/>
      <w:iCs/>
    </w:rPr>
  </w:style>
  <w:style w:type="table" w:styleId="ac">
    <w:name w:val="Table Grid"/>
    <w:basedOn w:val="a1"/>
    <w:uiPriority w:val="59"/>
    <w:rsid w:val="0037601C"/>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A071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81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2619</Words>
  <Characters>14143</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2016-09-30T09:16:00Z</cp:lastPrinted>
  <dcterms:created xsi:type="dcterms:W3CDTF">2017-11-02T10:15:00Z</dcterms:created>
  <dcterms:modified xsi:type="dcterms:W3CDTF">2020-05-05T11:03:00Z</dcterms:modified>
</cp:coreProperties>
</file>