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673AB2" w:rsidP="00935E40">
      <w:pPr>
        <w:spacing w:line="360" w:lineRule="auto"/>
        <w:jc w:val="both"/>
        <w:rPr>
          <w:rFonts w:ascii="Arial" w:hAnsi="Arial" w:cs="Arial"/>
          <w:b/>
          <w:sz w:val="22"/>
          <w:szCs w:val="22"/>
        </w:rPr>
      </w:pPr>
      <w:r w:rsidRPr="00673AB2">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772A0C" w:rsidRDefault="007F0380" w:rsidP="004B0B42">
                  <w:pPr>
                    <w:spacing w:line="360" w:lineRule="auto"/>
                    <w:rPr>
                      <w:rFonts w:ascii="Arial" w:hAnsi="Arial" w:cs="Arial"/>
                      <w:b/>
                      <w:bCs/>
                      <w:sz w:val="22"/>
                      <w:szCs w:val="22"/>
                    </w:rPr>
                  </w:pPr>
                  <w:r w:rsidRPr="000647D1">
                    <w:rPr>
                      <w:rFonts w:ascii="Arial" w:hAnsi="Arial" w:cs="Arial"/>
                      <w:b/>
                      <w:bCs/>
                      <w:sz w:val="22"/>
                      <w:szCs w:val="22"/>
                    </w:rPr>
                    <w:t xml:space="preserve">Ζαγορά, </w:t>
                  </w:r>
                  <w:r w:rsidR="00452CE8" w:rsidRPr="00772A0C">
                    <w:rPr>
                      <w:rFonts w:ascii="Arial" w:hAnsi="Arial" w:cs="Arial"/>
                      <w:b/>
                      <w:bCs/>
                      <w:sz w:val="22"/>
                      <w:szCs w:val="22"/>
                    </w:rPr>
                    <w:t>27</w:t>
                  </w:r>
                  <w:r w:rsidR="00BC0C84" w:rsidRPr="00772A0C">
                    <w:rPr>
                      <w:rFonts w:ascii="Arial" w:hAnsi="Arial" w:cs="Arial"/>
                      <w:b/>
                      <w:bCs/>
                      <w:sz w:val="22"/>
                      <w:szCs w:val="22"/>
                    </w:rPr>
                    <w:t>.</w:t>
                  </w:r>
                  <w:r w:rsidR="00F35967" w:rsidRPr="00772A0C">
                    <w:rPr>
                      <w:rFonts w:ascii="Arial" w:hAnsi="Arial" w:cs="Arial"/>
                      <w:b/>
                      <w:bCs/>
                      <w:sz w:val="22"/>
                      <w:szCs w:val="22"/>
                      <w:lang w:val="en-US"/>
                    </w:rPr>
                    <w:t>11</w:t>
                  </w:r>
                  <w:r w:rsidR="00452CE8" w:rsidRPr="00772A0C">
                    <w:rPr>
                      <w:rFonts w:ascii="Arial" w:hAnsi="Arial" w:cs="Arial"/>
                      <w:b/>
                      <w:bCs/>
                      <w:sz w:val="22"/>
                      <w:szCs w:val="22"/>
                    </w:rPr>
                    <w:t>.2018</w:t>
                  </w:r>
                </w:p>
                <w:p w:rsidR="007F0380" w:rsidRPr="00772A0C" w:rsidRDefault="007F0380" w:rsidP="004B0B42">
                  <w:pPr>
                    <w:spacing w:line="360" w:lineRule="auto"/>
                    <w:rPr>
                      <w:rFonts w:ascii="Arial" w:hAnsi="Arial" w:cs="Arial"/>
                      <w:b/>
                      <w:bCs/>
                      <w:sz w:val="22"/>
                      <w:szCs w:val="22"/>
                      <w:lang w:val="en-US"/>
                    </w:rPr>
                  </w:pPr>
                  <w:r w:rsidRPr="00772A0C">
                    <w:rPr>
                      <w:rFonts w:ascii="Arial" w:hAnsi="Arial" w:cs="Arial"/>
                      <w:b/>
                      <w:bCs/>
                      <w:sz w:val="22"/>
                      <w:szCs w:val="22"/>
                    </w:rPr>
                    <w:t>Αριθ. Πρωτ.</w:t>
                  </w:r>
                  <w:r w:rsidR="00316B7E" w:rsidRPr="00772A0C">
                    <w:rPr>
                      <w:rFonts w:ascii="Arial" w:hAnsi="Arial" w:cs="Arial"/>
                      <w:b/>
                      <w:bCs/>
                      <w:sz w:val="22"/>
                      <w:szCs w:val="22"/>
                    </w:rPr>
                    <w:t>:</w:t>
                  </w:r>
                  <w:r w:rsidRPr="00772A0C">
                    <w:rPr>
                      <w:rFonts w:ascii="Arial" w:hAnsi="Arial" w:cs="Arial"/>
                      <w:b/>
                      <w:bCs/>
                      <w:sz w:val="22"/>
                      <w:szCs w:val="22"/>
                    </w:rPr>
                    <w:t xml:space="preserve"> </w:t>
                  </w:r>
                  <w:r w:rsidR="00772A0C" w:rsidRPr="00772A0C">
                    <w:rPr>
                      <w:rFonts w:ascii="Arial" w:hAnsi="Arial" w:cs="Arial"/>
                      <w:b/>
                      <w:bCs/>
                      <w:sz w:val="22"/>
                      <w:szCs w:val="22"/>
                      <w:lang w:val="en-US"/>
                    </w:rPr>
                    <w:t>13684</w:t>
                  </w:r>
                </w:p>
                <w:p w:rsidR="007F0380" w:rsidRPr="00A3714C" w:rsidRDefault="007F0380">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935E40" w:rsidP="00C41C73">
      <w:pPr>
        <w:tabs>
          <w:tab w:val="left" w:pos="5415"/>
        </w:tabs>
        <w:ind w:left="-426"/>
        <w:rPr>
          <w:rFonts w:ascii="Arial" w:hAnsi="Arial" w:cs="Arial"/>
          <w:b/>
          <w:iCs/>
          <w:sz w:val="18"/>
          <w:szCs w:val="18"/>
        </w:rPr>
      </w:pPr>
      <w:r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673AB2" w:rsidP="00C41C73">
      <w:pPr>
        <w:tabs>
          <w:tab w:val="left" w:pos="5593"/>
        </w:tabs>
        <w:ind w:hanging="426"/>
        <w:rPr>
          <w:rFonts w:ascii="Arial" w:hAnsi="Arial" w:cs="Arial"/>
          <w:b/>
          <w:bCs/>
          <w:iCs/>
          <w:sz w:val="18"/>
          <w:szCs w:val="18"/>
        </w:rPr>
      </w:pPr>
      <w:r w:rsidRPr="00673AB2">
        <w:rPr>
          <w:rFonts w:ascii="Arial" w:hAnsi="Arial" w:cs="Arial"/>
          <w:bCs/>
          <w:noProof/>
          <w:sz w:val="22"/>
          <w:szCs w:val="22"/>
          <w:lang w:eastAsia="en-US"/>
        </w:rPr>
        <w:pict>
          <v:shape id="_x0000_s1026" type="#_x0000_t202" style="position:absolute;margin-left:171.95pt;margin-top:4.45pt;width:314.75pt;height:91.75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935E40" w:rsidRPr="0085218F" w:rsidRDefault="0054752C" w:rsidP="00380837">
                  <w:pPr>
                    <w:jc w:val="both"/>
                    <w:rPr>
                      <w:rFonts w:ascii="Arial" w:hAnsi="Arial" w:cs="Arial"/>
                      <w:b/>
                      <w:bCs/>
                      <w:sz w:val="22"/>
                      <w:szCs w:val="22"/>
                      <w:u w:val="single"/>
                    </w:rPr>
                  </w:pPr>
                  <w:r>
                    <w:rPr>
                      <w:rFonts w:ascii="Arial" w:hAnsi="Arial" w:cs="Arial"/>
                      <w:b/>
                      <w:bCs/>
                      <w:sz w:val="22"/>
                      <w:szCs w:val="22"/>
                      <w:u w:val="single"/>
                    </w:rPr>
                    <w:t>ΠΡΟΣ</w:t>
                  </w:r>
                </w:p>
                <w:p w:rsidR="00BD085C" w:rsidRPr="0085218F" w:rsidRDefault="00BD085C" w:rsidP="00380837">
                  <w:pPr>
                    <w:jc w:val="both"/>
                    <w:rPr>
                      <w:rFonts w:ascii="Arial" w:hAnsi="Arial" w:cs="Arial"/>
                      <w:b/>
                      <w:bCs/>
                      <w:sz w:val="22"/>
                      <w:szCs w:val="22"/>
                      <w:u w:val="single"/>
                    </w:rPr>
                  </w:pPr>
                </w:p>
                <w:p w:rsidR="00BD085C" w:rsidRPr="00BD085C" w:rsidRDefault="0085218F" w:rsidP="00380837">
                  <w:pPr>
                    <w:jc w:val="both"/>
                    <w:rPr>
                      <w:rFonts w:ascii="Arial" w:hAnsi="Arial" w:cs="Arial"/>
                      <w:b/>
                      <w:bCs/>
                      <w:sz w:val="22"/>
                      <w:szCs w:val="22"/>
                      <w:u w:val="single"/>
                    </w:rPr>
                  </w:pPr>
                  <w:r>
                    <w:rPr>
                      <w:rFonts w:ascii="Arial" w:hAnsi="Arial" w:cs="Arial"/>
                      <w:bCs/>
                      <w:sz w:val="22"/>
                      <w:szCs w:val="22"/>
                    </w:rPr>
                    <w:t>ΑΣΦΑΛΙΣΤΙΚΟ ΓΡΑΦΕΙΟ ΜΑΡΑΓΙΑΝΝΗΣ ΑΠΟΣΤΟΛΟΣ</w:t>
                  </w:r>
                </w:p>
                <w:p w:rsidR="0054752C" w:rsidRDefault="0054752C" w:rsidP="00380837">
                  <w:pPr>
                    <w:jc w:val="both"/>
                    <w:rPr>
                      <w:rFonts w:ascii="Arial" w:hAnsi="Arial" w:cs="Arial"/>
                      <w:bCs/>
                      <w:sz w:val="22"/>
                      <w:szCs w:val="22"/>
                    </w:rPr>
                  </w:pPr>
                </w:p>
              </w:txbxContent>
            </v:textbox>
          </v:shape>
        </w:pict>
      </w:r>
      <w:r w:rsidR="00935E40"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192BEC" w:rsidRPr="00DB54DE" w:rsidRDefault="00192BEC" w:rsidP="00192BEC">
      <w:pPr>
        <w:spacing w:line="360" w:lineRule="auto"/>
        <w:jc w:val="center"/>
        <w:rPr>
          <w:rFonts w:ascii="Arial" w:hAnsi="Arial" w:cs="Arial"/>
          <w:b/>
          <w:sz w:val="22"/>
          <w:szCs w:val="22"/>
        </w:rPr>
      </w:pPr>
    </w:p>
    <w:p w:rsidR="00C41C73" w:rsidRPr="00DB54DE" w:rsidRDefault="00C41C73" w:rsidP="00192BEC">
      <w:pPr>
        <w:spacing w:line="360" w:lineRule="auto"/>
        <w:jc w:val="center"/>
        <w:rPr>
          <w:rFonts w:ascii="Arial" w:hAnsi="Arial" w:cs="Arial"/>
          <w:b/>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452CE8" w:rsidRPr="00452CE8" w:rsidRDefault="00452CE8" w:rsidP="00452CE8">
      <w:pPr>
        <w:spacing w:before="120" w:after="120"/>
        <w:ind w:left="-900" w:right="-289"/>
        <w:jc w:val="center"/>
        <w:rPr>
          <w:rFonts w:ascii="Arial" w:hAnsi="Arial" w:cs="Arial"/>
          <w:b/>
          <w:sz w:val="22"/>
          <w:szCs w:val="22"/>
          <w:u w:val="single"/>
        </w:rPr>
      </w:pPr>
      <w:r w:rsidRPr="00452CE8">
        <w:rPr>
          <w:rFonts w:ascii="Arial" w:hAnsi="Arial" w:cs="Arial"/>
          <w:b/>
          <w:sz w:val="22"/>
          <w:szCs w:val="22"/>
          <w:u w:val="single"/>
        </w:rPr>
        <w:t>ΤΕΧΝΙΚΗ ΕΚΘΕΣΗ</w:t>
      </w:r>
    </w:p>
    <w:p w:rsidR="00452CE8" w:rsidRPr="00452CE8" w:rsidRDefault="00452CE8" w:rsidP="00452CE8">
      <w:pPr>
        <w:spacing w:before="120" w:after="120"/>
        <w:ind w:left="-900" w:right="-289"/>
        <w:jc w:val="center"/>
        <w:rPr>
          <w:rFonts w:ascii="Arial" w:hAnsi="Arial" w:cs="Arial"/>
          <w:sz w:val="22"/>
          <w:szCs w:val="22"/>
        </w:rPr>
      </w:pPr>
    </w:p>
    <w:p w:rsidR="00452CE8" w:rsidRPr="00452CE8" w:rsidRDefault="00452CE8" w:rsidP="00452CE8">
      <w:pPr>
        <w:autoSpaceDE w:val="0"/>
        <w:autoSpaceDN w:val="0"/>
        <w:adjustRightInd w:val="0"/>
        <w:spacing w:line="360" w:lineRule="auto"/>
        <w:jc w:val="both"/>
        <w:rPr>
          <w:rFonts w:ascii="Arial" w:hAnsi="Arial" w:cs="Arial"/>
          <w:sz w:val="22"/>
          <w:szCs w:val="22"/>
        </w:rPr>
      </w:pPr>
      <w:r w:rsidRPr="00452CE8">
        <w:rPr>
          <w:rFonts w:ascii="Arial" w:hAnsi="Arial" w:cs="Arial"/>
          <w:sz w:val="22"/>
          <w:szCs w:val="22"/>
        </w:rPr>
        <w:t xml:space="preserve">Η παρούσα τεχνική έκθεση αφόρα την ασφάλιση των εκχιονιστικών μηχανημάτων έργου ΜΕ 98297 και ΜΕ 86158 του Δήμου Ζαγοράς Μουρεσίου. </w:t>
      </w:r>
    </w:p>
    <w:p w:rsidR="00452CE8" w:rsidRPr="00452CE8" w:rsidRDefault="00452CE8" w:rsidP="00452CE8">
      <w:pPr>
        <w:autoSpaceDE w:val="0"/>
        <w:autoSpaceDN w:val="0"/>
        <w:adjustRightInd w:val="0"/>
        <w:spacing w:line="360" w:lineRule="auto"/>
        <w:jc w:val="both"/>
        <w:rPr>
          <w:rFonts w:ascii="Arial" w:hAnsi="Arial" w:cs="Arial"/>
          <w:sz w:val="22"/>
          <w:szCs w:val="22"/>
        </w:rPr>
      </w:pPr>
      <w:r w:rsidRPr="00452CE8">
        <w:rPr>
          <w:rFonts w:ascii="Arial" w:hAnsi="Arial" w:cs="Arial"/>
          <w:sz w:val="22"/>
          <w:szCs w:val="22"/>
        </w:rPr>
        <w:t>Οι ελάχιστες ασφαλιστικές καλύψεις ανά κατηγορία αναφέρονται στο άρθρο 3 της ειδικής συγγραφής υποχρεώσεων.</w:t>
      </w:r>
    </w:p>
    <w:p w:rsidR="00452CE8" w:rsidRPr="00452CE8" w:rsidRDefault="00452CE8" w:rsidP="00452CE8">
      <w:pPr>
        <w:autoSpaceDE w:val="0"/>
        <w:autoSpaceDN w:val="0"/>
        <w:adjustRightInd w:val="0"/>
        <w:spacing w:line="360" w:lineRule="auto"/>
        <w:jc w:val="both"/>
        <w:rPr>
          <w:rFonts w:ascii="Arial" w:hAnsi="Arial" w:cs="Arial"/>
          <w:sz w:val="22"/>
          <w:szCs w:val="22"/>
        </w:rPr>
      </w:pPr>
      <w:r w:rsidRPr="00452CE8">
        <w:rPr>
          <w:rFonts w:ascii="Arial" w:hAnsi="Arial" w:cs="Arial"/>
          <w:sz w:val="22"/>
          <w:szCs w:val="22"/>
        </w:rPr>
        <w:t>Η διάρκεια της ασφαλιστικής κάλυψης θα αφορά την περίοδο από 1 Δεκεμβρίου 2018 έως 1 Μαρτίου 2019. Η δαπάνη για την ασφάλιση των οχημάτων  - μηχανημάτων ανέρχεται στο ποσό των  135,00 € και είναι εγγεγραμμένη στον προϋπολογισμό του έτους 2018 και στον ΚΑ 70-6255.01.</w:t>
      </w:r>
    </w:p>
    <w:p w:rsidR="00452CE8" w:rsidRPr="00452CE8" w:rsidRDefault="00452CE8" w:rsidP="00452CE8">
      <w:pPr>
        <w:autoSpaceDE w:val="0"/>
        <w:autoSpaceDN w:val="0"/>
        <w:adjustRightInd w:val="0"/>
        <w:jc w:val="both"/>
        <w:rPr>
          <w:rFonts w:ascii="Arial" w:hAnsi="Arial" w:cs="Arial"/>
          <w:sz w:val="22"/>
          <w:szCs w:val="22"/>
        </w:rPr>
      </w:pPr>
    </w:p>
    <w:p w:rsidR="00452CE8" w:rsidRPr="00452CE8" w:rsidRDefault="00452CE8" w:rsidP="00452CE8">
      <w:pPr>
        <w:tabs>
          <w:tab w:val="left" w:pos="720"/>
          <w:tab w:val="center" w:pos="4153"/>
          <w:tab w:val="right" w:pos="8306"/>
        </w:tabs>
        <w:autoSpaceDE w:val="0"/>
        <w:autoSpaceDN w:val="0"/>
        <w:adjustRightInd w:val="0"/>
        <w:jc w:val="center"/>
        <w:rPr>
          <w:rFonts w:ascii="Arial" w:hAnsi="Arial" w:cs="Arial"/>
          <w:sz w:val="22"/>
          <w:szCs w:val="22"/>
        </w:rPr>
      </w:pPr>
    </w:p>
    <w:p w:rsidR="00452CE8" w:rsidRPr="00452CE8" w:rsidRDefault="00452CE8" w:rsidP="00452CE8">
      <w:pPr>
        <w:tabs>
          <w:tab w:val="left" w:pos="720"/>
          <w:tab w:val="center" w:pos="4153"/>
          <w:tab w:val="right" w:pos="8306"/>
        </w:tabs>
        <w:autoSpaceDE w:val="0"/>
        <w:autoSpaceDN w:val="0"/>
        <w:adjustRightInd w:val="0"/>
        <w:jc w:val="center"/>
        <w:rPr>
          <w:rFonts w:ascii="Arial" w:hAnsi="Arial" w:cs="Arial"/>
          <w:sz w:val="22"/>
          <w:szCs w:val="22"/>
        </w:rPr>
      </w:pPr>
      <w:r w:rsidRPr="00452CE8">
        <w:rPr>
          <w:rFonts w:ascii="Arial" w:hAnsi="Arial" w:cs="Arial"/>
          <w:b/>
          <w:bCs/>
          <w:sz w:val="22"/>
          <w:szCs w:val="22"/>
        </w:rPr>
        <w:t>ΓΕΝΙΚΗ ΣΥΓΓΡΑΦΗ ΥΠΟΧΡΕΩΣΕΩΝ</w:t>
      </w:r>
    </w:p>
    <w:p w:rsidR="00452CE8" w:rsidRPr="00452CE8" w:rsidRDefault="00452CE8" w:rsidP="00452CE8">
      <w:pPr>
        <w:autoSpaceDE w:val="0"/>
        <w:autoSpaceDN w:val="0"/>
        <w:adjustRightInd w:val="0"/>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b/>
          <w:bCs/>
          <w:sz w:val="22"/>
          <w:szCs w:val="22"/>
        </w:rPr>
      </w:pPr>
    </w:p>
    <w:p w:rsidR="00452CE8" w:rsidRPr="00452CE8" w:rsidRDefault="00452CE8" w:rsidP="00452CE8">
      <w:pPr>
        <w:autoSpaceDE w:val="0"/>
        <w:autoSpaceDN w:val="0"/>
        <w:adjustRightInd w:val="0"/>
        <w:jc w:val="center"/>
        <w:rPr>
          <w:rFonts w:ascii="Arial" w:hAnsi="Arial" w:cs="Arial"/>
          <w:sz w:val="22"/>
          <w:szCs w:val="22"/>
        </w:rPr>
      </w:pPr>
      <w:r w:rsidRPr="00452CE8">
        <w:rPr>
          <w:rFonts w:ascii="Arial" w:hAnsi="Arial" w:cs="Arial"/>
          <w:b/>
          <w:bCs/>
          <w:sz w:val="22"/>
          <w:szCs w:val="22"/>
        </w:rPr>
        <w:t>Άρθρο 1ο :</w:t>
      </w:r>
      <w:r w:rsidRPr="00452CE8">
        <w:rPr>
          <w:rFonts w:ascii="Arial" w:hAnsi="Arial" w:cs="Arial"/>
          <w:sz w:val="22"/>
          <w:szCs w:val="22"/>
        </w:rPr>
        <w:t xml:space="preserve"> </w:t>
      </w:r>
      <w:r w:rsidRPr="00452CE8">
        <w:rPr>
          <w:rFonts w:ascii="Arial" w:hAnsi="Arial" w:cs="Arial"/>
          <w:b/>
          <w:sz w:val="22"/>
          <w:szCs w:val="22"/>
        </w:rPr>
        <w:t>Αντικείμενο Παροχής Υπηρεσίας</w:t>
      </w:r>
    </w:p>
    <w:p w:rsidR="00452CE8" w:rsidRPr="00452CE8" w:rsidRDefault="00452CE8" w:rsidP="00452CE8">
      <w:pPr>
        <w:autoSpaceDE w:val="0"/>
        <w:autoSpaceDN w:val="0"/>
        <w:adjustRightInd w:val="0"/>
        <w:jc w:val="center"/>
        <w:rPr>
          <w:rFonts w:ascii="Arial" w:hAnsi="Arial" w:cs="Arial"/>
          <w:sz w:val="22"/>
          <w:szCs w:val="22"/>
        </w:rPr>
      </w:pPr>
    </w:p>
    <w:p w:rsidR="00452CE8" w:rsidRPr="00452CE8" w:rsidRDefault="00452CE8" w:rsidP="00452CE8">
      <w:pPr>
        <w:autoSpaceDE w:val="0"/>
        <w:autoSpaceDN w:val="0"/>
        <w:adjustRightInd w:val="0"/>
        <w:jc w:val="both"/>
        <w:rPr>
          <w:rFonts w:ascii="Arial" w:hAnsi="Arial" w:cs="Arial"/>
          <w:sz w:val="22"/>
          <w:szCs w:val="22"/>
        </w:rPr>
      </w:pPr>
      <w:r w:rsidRPr="00452CE8">
        <w:rPr>
          <w:rFonts w:ascii="Arial" w:hAnsi="Arial" w:cs="Arial"/>
          <w:sz w:val="22"/>
          <w:szCs w:val="22"/>
        </w:rPr>
        <w:t xml:space="preserve">Με την παρούσα προβλέπεται η </w:t>
      </w:r>
      <w:r w:rsidRPr="00452CE8">
        <w:rPr>
          <w:rFonts w:ascii="Arial" w:hAnsi="Arial" w:cs="Arial"/>
          <w:bCs/>
          <w:sz w:val="22"/>
          <w:szCs w:val="22"/>
        </w:rPr>
        <w:t>ασφάλιση των εκχιονιστικών μηχανημάτων ΜΕ 98297 και ΜΕ 86158 του Δήμου Ζαγοράς - Μουρεσίου.</w:t>
      </w:r>
    </w:p>
    <w:p w:rsidR="00452CE8" w:rsidRPr="00452CE8" w:rsidRDefault="00452CE8" w:rsidP="00452CE8">
      <w:pPr>
        <w:autoSpaceDE w:val="0"/>
        <w:autoSpaceDN w:val="0"/>
        <w:adjustRightInd w:val="0"/>
        <w:jc w:val="center"/>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b/>
          <w:bCs/>
          <w:sz w:val="22"/>
          <w:szCs w:val="22"/>
        </w:rPr>
      </w:pPr>
      <w:r w:rsidRPr="00452CE8">
        <w:rPr>
          <w:rFonts w:ascii="Arial" w:hAnsi="Arial" w:cs="Arial"/>
          <w:b/>
          <w:bCs/>
          <w:sz w:val="22"/>
          <w:szCs w:val="22"/>
        </w:rPr>
        <w:t>Άρθρο 2ο : Ισχύουσες διατάξεις</w:t>
      </w:r>
    </w:p>
    <w:p w:rsidR="00452CE8" w:rsidRPr="00452CE8" w:rsidRDefault="00452CE8" w:rsidP="00452CE8">
      <w:pPr>
        <w:autoSpaceDE w:val="0"/>
        <w:autoSpaceDN w:val="0"/>
        <w:adjustRightInd w:val="0"/>
        <w:spacing w:line="360" w:lineRule="auto"/>
        <w:jc w:val="both"/>
        <w:rPr>
          <w:rFonts w:ascii="Arial" w:hAnsi="Arial" w:cs="Arial"/>
          <w:sz w:val="22"/>
          <w:szCs w:val="22"/>
        </w:rPr>
      </w:pPr>
    </w:p>
    <w:p w:rsidR="00452CE8" w:rsidRPr="00452CE8" w:rsidRDefault="00452CE8" w:rsidP="00452CE8">
      <w:pPr>
        <w:autoSpaceDE w:val="0"/>
        <w:autoSpaceDN w:val="0"/>
        <w:adjustRightInd w:val="0"/>
        <w:spacing w:line="360" w:lineRule="auto"/>
        <w:jc w:val="both"/>
        <w:rPr>
          <w:rFonts w:ascii="Arial" w:hAnsi="Arial" w:cs="Arial"/>
          <w:sz w:val="22"/>
          <w:szCs w:val="22"/>
        </w:rPr>
      </w:pPr>
      <w:r w:rsidRPr="00452CE8">
        <w:rPr>
          <w:rFonts w:ascii="Arial" w:hAnsi="Arial" w:cs="Arial"/>
          <w:sz w:val="22"/>
          <w:szCs w:val="22"/>
        </w:rPr>
        <w:t>Οι εργασίες θα γίνουν σύμφωνα με τις διατάξεις:</w:t>
      </w:r>
    </w:p>
    <w:p w:rsidR="00452CE8" w:rsidRPr="00452CE8" w:rsidRDefault="00452CE8" w:rsidP="00452CE8">
      <w:pPr>
        <w:spacing w:line="360" w:lineRule="auto"/>
        <w:jc w:val="both"/>
        <w:rPr>
          <w:rFonts w:ascii="Arial" w:hAnsi="Arial" w:cs="Arial"/>
          <w:b/>
          <w:bCs/>
          <w:sz w:val="22"/>
          <w:szCs w:val="22"/>
        </w:rPr>
      </w:pPr>
      <w:r w:rsidRPr="00452CE8">
        <w:rPr>
          <w:rFonts w:ascii="Arial" w:hAnsi="Arial" w:cs="Arial"/>
          <w:b/>
          <w:bCs/>
          <w:sz w:val="22"/>
          <w:szCs w:val="22"/>
        </w:rPr>
        <w:t>1.</w:t>
      </w:r>
      <w:r w:rsidRPr="00452CE8">
        <w:rPr>
          <w:rFonts w:ascii="Arial" w:hAnsi="Arial" w:cs="Arial"/>
          <w:sz w:val="22"/>
          <w:szCs w:val="22"/>
        </w:rPr>
        <w:t>Τις διατάξεις του άρθρου 273, παρ.1 και του άρθρου 209 παρ. 5 του Νέου Δημοτικού και Κοινοτικού Κώδικα, Ν. 3463/06.</w:t>
      </w:r>
    </w:p>
    <w:p w:rsidR="00452CE8" w:rsidRPr="00452CE8" w:rsidRDefault="00452CE8" w:rsidP="00452CE8">
      <w:pPr>
        <w:spacing w:line="360" w:lineRule="auto"/>
        <w:jc w:val="both"/>
        <w:rPr>
          <w:rFonts w:ascii="Arial" w:hAnsi="Arial" w:cs="Arial"/>
          <w:sz w:val="22"/>
          <w:szCs w:val="22"/>
        </w:rPr>
      </w:pPr>
      <w:r w:rsidRPr="00452CE8">
        <w:rPr>
          <w:rFonts w:ascii="Arial" w:hAnsi="Arial" w:cs="Arial"/>
          <w:b/>
          <w:sz w:val="22"/>
          <w:szCs w:val="22"/>
        </w:rPr>
        <w:lastRenderedPageBreak/>
        <w:t>2.</w:t>
      </w:r>
      <w:r w:rsidRPr="00452CE8">
        <w:rPr>
          <w:rFonts w:ascii="Arial" w:hAnsi="Arial" w:cs="Arial"/>
          <w:sz w:val="22"/>
          <w:szCs w:val="22"/>
        </w:rPr>
        <w:t xml:space="preserve">Του Ν. 4013/2011 (ΦΕΚ Α’ 204) «Σύσταση ενιαίας Ανεξάρτητης Αρχής Δημοσίων Συμβάσεων και Κεντρικού Ηλεκτρονικού Μητρώου Δημοσίων Συμβάσεων…» όπως τροποποιήθηκε και ισχύει </w:t>
      </w:r>
    </w:p>
    <w:p w:rsidR="00452CE8" w:rsidRPr="00452CE8" w:rsidRDefault="00452CE8" w:rsidP="00452CE8">
      <w:pPr>
        <w:spacing w:line="360" w:lineRule="auto"/>
        <w:jc w:val="both"/>
        <w:rPr>
          <w:rFonts w:ascii="Arial" w:hAnsi="Arial" w:cs="Arial"/>
          <w:sz w:val="22"/>
          <w:szCs w:val="22"/>
        </w:rPr>
      </w:pPr>
      <w:r w:rsidRPr="00452CE8">
        <w:rPr>
          <w:rFonts w:ascii="Arial" w:hAnsi="Arial" w:cs="Arial"/>
          <w:b/>
          <w:sz w:val="22"/>
          <w:szCs w:val="22"/>
        </w:rPr>
        <w:t>3.</w:t>
      </w:r>
      <w:r w:rsidRPr="00452CE8">
        <w:rPr>
          <w:rFonts w:ascii="Arial" w:hAnsi="Arial" w:cs="Arial"/>
          <w:sz w:val="22"/>
          <w:szCs w:val="22"/>
        </w:rPr>
        <w:t>Του Ν. 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452CE8" w:rsidRPr="00452CE8" w:rsidRDefault="00452CE8" w:rsidP="00452CE8">
      <w:pPr>
        <w:suppressAutoHyphens/>
        <w:spacing w:line="360" w:lineRule="auto"/>
        <w:jc w:val="both"/>
        <w:rPr>
          <w:rFonts w:ascii="Arial" w:hAnsi="Arial" w:cs="Arial"/>
          <w:sz w:val="22"/>
          <w:szCs w:val="22"/>
        </w:rPr>
      </w:pPr>
      <w:r w:rsidRPr="00452CE8">
        <w:rPr>
          <w:rFonts w:ascii="Arial" w:hAnsi="Arial" w:cs="Arial"/>
          <w:b/>
          <w:sz w:val="22"/>
          <w:szCs w:val="22"/>
        </w:rPr>
        <w:t>4.</w:t>
      </w:r>
      <w:r w:rsidRPr="00452CE8">
        <w:rPr>
          <w:rFonts w:ascii="Arial" w:hAnsi="Arial" w:cs="Arial"/>
          <w:sz w:val="22"/>
          <w:szCs w:val="22"/>
        </w:rPr>
        <w:t xml:space="preserve">Των διατάξεων  του Ν. 2859/2000 (ΦΕΚ Α’ 248)  «Κύρωση Κώδικα Φόρου Προστιθέμενης Αξίας» </w:t>
      </w:r>
    </w:p>
    <w:p w:rsidR="00452CE8" w:rsidRPr="00452CE8" w:rsidRDefault="00452CE8" w:rsidP="00452CE8">
      <w:pPr>
        <w:suppressAutoHyphens/>
        <w:spacing w:line="360" w:lineRule="auto"/>
        <w:jc w:val="both"/>
        <w:rPr>
          <w:rFonts w:ascii="Arial" w:hAnsi="Arial" w:cs="Arial"/>
          <w:color w:val="000000"/>
          <w:sz w:val="24"/>
          <w:szCs w:val="24"/>
        </w:rPr>
      </w:pPr>
      <w:r w:rsidRPr="00452CE8">
        <w:rPr>
          <w:rFonts w:ascii="Arial" w:hAnsi="Arial" w:cs="Arial"/>
          <w:sz w:val="22"/>
          <w:szCs w:val="22"/>
        </w:rPr>
        <w:t>5.Τον Ν. 4412/2016</w:t>
      </w:r>
      <w:r w:rsidRPr="00452CE8">
        <w:rPr>
          <w:rFonts w:ascii="Arial" w:hAnsi="Arial" w:cs="Arial"/>
          <w:bCs/>
          <w:color w:val="000000"/>
          <w:sz w:val="22"/>
          <w:szCs w:val="22"/>
        </w:rPr>
        <w:t>(ΦΕΚ 147/08.08.2016 τεύχος Α’): Δημόσιες Συμβάσεις Έργων, Προμηθειών και Υπηρεσιών (προσαρμογή στις Οδηγίες 2014/24/ΕΕ και 2014/25/ΕΕ).</w:t>
      </w:r>
      <w:r w:rsidRPr="00452CE8">
        <w:rPr>
          <w:rFonts w:ascii="Arial" w:hAnsi="Arial" w:cs="Arial"/>
          <w:color w:val="000000"/>
          <w:sz w:val="22"/>
          <w:szCs w:val="22"/>
        </w:rPr>
        <w:t>"</w:t>
      </w:r>
    </w:p>
    <w:p w:rsidR="00452CE8" w:rsidRPr="00452CE8" w:rsidRDefault="00452CE8" w:rsidP="00452CE8">
      <w:pPr>
        <w:spacing w:line="360" w:lineRule="auto"/>
        <w:jc w:val="both"/>
        <w:rPr>
          <w:rFonts w:ascii="Arial" w:hAnsi="Arial" w:cs="Arial"/>
          <w:sz w:val="22"/>
          <w:szCs w:val="22"/>
        </w:rPr>
      </w:pPr>
      <w:r w:rsidRPr="00452CE8">
        <w:rPr>
          <w:rFonts w:ascii="Arial" w:hAnsi="Arial" w:cs="Arial"/>
          <w:b/>
          <w:sz w:val="22"/>
          <w:szCs w:val="22"/>
        </w:rPr>
        <w:t>6.</w:t>
      </w:r>
      <w:r w:rsidRPr="00452CE8">
        <w:rPr>
          <w:rFonts w:ascii="Arial" w:hAnsi="Arial" w:cs="Arial"/>
          <w:sz w:val="22"/>
          <w:szCs w:val="22"/>
        </w:rPr>
        <w:t>Οι σε εκτέλεση των ανωτέρω διατάξεων εκδοθείσες κανονιστικές πράξεις (εφόσον δεν περιλαμβάνονται στην κωδικοποίηση),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παραπάνω.</w:t>
      </w:r>
    </w:p>
    <w:p w:rsidR="00452CE8" w:rsidRPr="00452CE8" w:rsidRDefault="00452CE8" w:rsidP="00452CE8">
      <w:pPr>
        <w:spacing w:line="360" w:lineRule="auto"/>
        <w:jc w:val="both"/>
        <w:rPr>
          <w:rFonts w:ascii="Arial" w:hAnsi="Arial" w:cs="Arial"/>
          <w:sz w:val="22"/>
          <w:szCs w:val="22"/>
        </w:rPr>
      </w:pPr>
    </w:p>
    <w:p w:rsidR="00452CE8" w:rsidRPr="00452CE8" w:rsidRDefault="00452CE8" w:rsidP="00452CE8">
      <w:pPr>
        <w:spacing w:line="360" w:lineRule="auto"/>
        <w:jc w:val="both"/>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b/>
          <w:bCs/>
          <w:sz w:val="22"/>
          <w:szCs w:val="22"/>
        </w:rPr>
      </w:pPr>
      <w:r w:rsidRPr="00452CE8">
        <w:rPr>
          <w:rFonts w:ascii="Arial" w:hAnsi="Arial" w:cs="Arial"/>
          <w:b/>
          <w:bCs/>
          <w:sz w:val="22"/>
          <w:szCs w:val="22"/>
        </w:rPr>
        <w:t xml:space="preserve">Άρθρο 3ο : Τεχνικές Προδιαγραφές </w:t>
      </w:r>
    </w:p>
    <w:p w:rsidR="00452CE8" w:rsidRPr="00452CE8" w:rsidRDefault="00452CE8" w:rsidP="00452CE8">
      <w:pPr>
        <w:autoSpaceDE w:val="0"/>
        <w:autoSpaceDN w:val="0"/>
        <w:adjustRightInd w:val="0"/>
        <w:jc w:val="center"/>
        <w:rPr>
          <w:rFonts w:ascii="Arial" w:hAnsi="Arial" w:cs="Arial"/>
          <w:b/>
          <w:bCs/>
          <w:sz w:val="22"/>
          <w:szCs w:val="22"/>
        </w:rPr>
      </w:pPr>
    </w:p>
    <w:p w:rsidR="00452CE8" w:rsidRPr="00452CE8" w:rsidRDefault="00452CE8" w:rsidP="00452CE8">
      <w:pPr>
        <w:autoSpaceDE w:val="0"/>
        <w:autoSpaceDN w:val="0"/>
        <w:adjustRightInd w:val="0"/>
        <w:jc w:val="both"/>
        <w:rPr>
          <w:rFonts w:ascii="Arial" w:hAnsi="Arial" w:cs="Arial"/>
          <w:sz w:val="22"/>
          <w:szCs w:val="22"/>
        </w:rPr>
      </w:pPr>
      <w:r w:rsidRPr="00452CE8">
        <w:rPr>
          <w:rFonts w:ascii="Arial" w:hAnsi="Arial" w:cs="Arial"/>
          <w:sz w:val="22"/>
          <w:szCs w:val="22"/>
        </w:rPr>
        <w:t>Η ασφαλιστική κάλυψη ανά κατηγορία θα περιλαμβάνει τα παρακάτω, ως ελάχιστες απαιτήσεις:</w:t>
      </w:r>
    </w:p>
    <w:p w:rsidR="00452CE8" w:rsidRPr="00452CE8" w:rsidRDefault="00452CE8" w:rsidP="00452CE8">
      <w:pPr>
        <w:ind w:left="426" w:hanging="426"/>
        <w:jc w:val="both"/>
        <w:rPr>
          <w:sz w:val="24"/>
          <w:szCs w:val="24"/>
        </w:rPr>
      </w:pPr>
      <w:r w:rsidRPr="00452CE8">
        <w:rPr>
          <w:rFonts w:ascii="Arial" w:hAnsi="Arial" w:cs="Arial"/>
          <w:sz w:val="22"/>
          <w:szCs w:val="22"/>
        </w:rPr>
        <w:t>1. Αστική ευθύνη προς τρίτους : σωματικές βλάβες – 1.220.000 € και                                                 υλικές ζημιές - 1.220.000 €</w:t>
      </w:r>
    </w:p>
    <w:p w:rsidR="00452CE8" w:rsidRPr="00452CE8" w:rsidRDefault="00452CE8" w:rsidP="00452CE8">
      <w:pPr>
        <w:jc w:val="both"/>
        <w:rPr>
          <w:rFonts w:ascii="Arial" w:hAnsi="Arial" w:cs="Arial"/>
          <w:sz w:val="22"/>
          <w:szCs w:val="22"/>
        </w:rPr>
      </w:pPr>
      <w:r w:rsidRPr="00452CE8">
        <w:rPr>
          <w:rFonts w:ascii="Arial" w:hAnsi="Arial" w:cs="Arial"/>
          <w:sz w:val="22"/>
          <w:szCs w:val="22"/>
        </w:rPr>
        <w:t>2. Αστική ευθύνη εργαλείου – 50.000 € με απαλλαγή 300 €</w:t>
      </w:r>
    </w:p>
    <w:p w:rsidR="00452CE8" w:rsidRPr="00452CE8" w:rsidRDefault="00452CE8" w:rsidP="00452CE8">
      <w:pPr>
        <w:jc w:val="both"/>
        <w:rPr>
          <w:rFonts w:ascii="Arial" w:hAnsi="Arial" w:cs="Arial"/>
          <w:sz w:val="22"/>
          <w:szCs w:val="22"/>
        </w:rPr>
      </w:pPr>
      <w:r w:rsidRPr="00452CE8">
        <w:rPr>
          <w:rFonts w:ascii="Arial" w:hAnsi="Arial" w:cs="Arial"/>
          <w:sz w:val="22"/>
          <w:szCs w:val="22"/>
        </w:rPr>
        <w:t>3. Θραύση κρυστάλλων - 1.000 €</w:t>
      </w:r>
    </w:p>
    <w:p w:rsidR="00452CE8" w:rsidRPr="00452CE8" w:rsidRDefault="00452CE8" w:rsidP="00452CE8">
      <w:pPr>
        <w:jc w:val="both"/>
        <w:rPr>
          <w:rFonts w:ascii="Arial" w:hAnsi="Arial" w:cs="Arial"/>
          <w:sz w:val="22"/>
          <w:szCs w:val="22"/>
        </w:rPr>
      </w:pPr>
      <w:r w:rsidRPr="00452CE8">
        <w:rPr>
          <w:rFonts w:ascii="Arial" w:hAnsi="Arial" w:cs="Arial"/>
          <w:sz w:val="22"/>
          <w:szCs w:val="22"/>
        </w:rPr>
        <w:t>4. Προσωπικό ατύχημα - 5.000 €</w:t>
      </w:r>
    </w:p>
    <w:p w:rsidR="00452CE8" w:rsidRPr="00452CE8" w:rsidRDefault="00452CE8" w:rsidP="00452CE8">
      <w:pPr>
        <w:jc w:val="both"/>
        <w:rPr>
          <w:rFonts w:ascii="Arial" w:hAnsi="Arial" w:cs="Arial"/>
          <w:sz w:val="22"/>
          <w:szCs w:val="22"/>
        </w:rPr>
      </w:pPr>
      <w:r w:rsidRPr="00452CE8">
        <w:rPr>
          <w:rFonts w:ascii="Arial" w:hAnsi="Arial" w:cs="Arial"/>
          <w:sz w:val="22"/>
          <w:szCs w:val="22"/>
        </w:rPr>
        <w:t>5. Νομική προστασία - 5.000 €</w:t>
      </w:r>
      <w:bookmarkStart w:id="0" w:name="_GoBack"/>
      <w:bookmarkEnd w:id="0"/>
    </w:p>
    <w:p w:rsidR="00452CE8" w:rsidRPr="00452CE8" w:rsidRDefault="00452CE8" w:rsidP="00452CE8">
      <w:pPr>
        <w:autoSpaceDE w:val="0"/>
        <w:autoSpaceDN w:val="0"/>
        <w:adjustRightInd w:val="0"/>
        <w:jc w:val="both"/>
        <w:rPr>
          <w:rFonts w:ascii="Arial" w:hAnsi="Arial" w:cs="Arial"/>
          <w:sz w:val="22"/>
          <w:szCs w:val="22"/>
        </w:rPr>
      </w:pPr>
    </w:p>
    <w:p w:rsidR="00452CE8" w:rsidRPr="00452CE8" w:rsidRDefault="00452CE8" w:rsidP="00452CE8">
      <w:pPr>
        <w:autoSpaceDE w:val="0"/>
        <w:autoSpaceDN w:val="0"/>
        <w:adjustRightInd w:val="0"/>
        <w:jc w:val="both"/>
        <w:rPr>
          <w:rFonts w:ascii="Arial" w:hAnsi="Arial" w:cs="Arial"/>
          <w:sz w:val="22"/>
          <w:szCs w:val="22"/>
        </w:rPr>
      </w:pPr>
      <w:r w:rsidRPr="00452CE8">
        <w:rPr>
          <w:rFonts w:ascii="Arial" w:hAnsi="Arial" w:cs="Arial"/>
          <w:sz w:val="22"/>
          <w:szCs w:val="22"/>
        </w:rPr>
        <w:t>Υποσημείωση: Δεν θα προτιμηθούν εταιρείες οι οποίες είναι ελεύθερες παροχής υπηρεσιών (ΕΠΥ) και εταιρείες οι οποίες είναι εκτός του συστήματος του Φιλικού Διακανονισμού.</w:t>
      </w:r>
    </w:p>
    <w:p w:rsidR="00452CE8" w:rsidRPr="00452CE8" w:rsidRDefault="00452CE8" w:rsidP="00452CE8">
      <w:pPr>
        <w:autoSpaceDE w:val="0"/>
        <w:autoSpaceDN w:val="0"/>
        <w:adjustRightInd w:val="0"/>
        <w:jc w:val="both"/>
        <w:rPr>
          <w:rFonts w:ascii="Arial" w:hAnsi="Arial" w:cs="Arial"/>
          <w:sz w:val="22"/>
          <w:szCs w:val="22"/>
        </w:rPr>
      </w:pPr>
    </w:p>
    <w:p w:rsidR="00452CE8" w:rsidRPr="00452CE8" w:rsidRDefault="00452CE8" w:rsidP="00452CE8">
      <w:pPr>
        <w:autoSpaceDE w:val="0"/>
        <w:autoSpaceDN w:val="0"/>
        <w:adjustRightInd w:val="0"/>
        <w:jc w:val="both"/>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b/>
          <w:bCs/>
          <w:sz w:val="22"/>
          <w:szCs w:val="22"/>
        </w:rPr>
      </w:pPr>
      <w:r w:rsidRPr="00452CE8">
        <w:rPr>
          <w:rFonts w:ascii="Arial" w:hAnsi="Arial" w:cs="Arial"/>
          <w:b/>
          <w:bCs/>
          <w:sz w:val="22"/>
          <w:szCs w:val="22"/>
        </w:rPr>
        <w:t xml:space="preserve">Άρθρο 4ο : Διάρκεια Ασφάλισης </w:t>
      </w:r>
    </w:p>
    <w:p w:rsidR="00452CE8" w:rsidRPr="00452CE8" w:rsidRDefault="00452CE8" w:rsidP="00452CE8">
      <w:pPr>
        <w:autoSpaceDE w:val="0"/>
        <w:autoSpaceDN w:val="0"/>
        <w:adjustRightInd w:val="0"/>
        <w:jc w:val="center"/>
        <w:rPr>
          <w:rFonts w:ascii="Arial" w:hAnsi="Arial" w:cs="Arial"/>
          <w:b/>
          <w:bCs/>
          <w:sz w:val="22"/>
          <w:szCs w:val="22"/>
        </w:rPr>
      </w:pPr>
    </w:p>
    <w:p w:rsidR="00452CE8" w:rsidRPr="00452CE8" w:rsidRDefault="00452CE8" w:rsidP="00452CE8">
      <w:pPr>
        <w:autoSpaceDE w:val="0"/>
        <w:autoSpaceDN w:val="0"/>
        <w:adjustRightInd w:val="0"/>
        <w:spacing w:line="360" w:lineRule="auto"/>
        <w:jc w:val="both"/>
        <w:rPr>
          <w:rFonts w:ascii="Arial" w:hAnsi="Arial" w:cs="Arial"/>
          <w:b/>
          <w:bCs/>
          <w:color w:val="000000"/>
          <w:sz w:val="22"/>
          <w:szCs w:val="22"/>
        </w:rPr>
      </w:pPr>
      <w:r w:rsidRPr="00452CE8">
        <w:rPr>
          <w:rFonts w:ascii="Arial" w:hAnsi="Arial" w:cs="Arial"/>
          <w:sz w:val="22"/>
          <w:szCs w:val="22"/>
        </w:rPr>
        <w:t>Η διάρκεια της ασφαλιστικής κάλυψης αφορά την περίοδο 1 Δεκεμβρίου 2018 έως 1 Μαρτίου 2019.</w:t>
      </w:r>
    </w:p>
    <w:p w:rsidR="00452CE8" w:rsidRPr="00452CE8" w:rsidRDefault="00452CE8" w:rsidP="00452CE8">
      <w:pPr>
        <w:autoSpaceDE w:val="0"/>
        <w:autoSpaceDN w:val="0"/>
        <w:adjustRightInd w:val="0"/>
        <w:jc w:val="center"/>
        <w:rPr>
          <w:rFonts w:ascii="Arial" w:hAnsi="Arial" w:cs="Arial"/>
          <w:b/>
          <w:bCs/>
          <w:color w:val="000000"/>
          <w:sz w:val="22"/>
          <w:szCs w:val="22"/>
        </w:rPr>
      </w:pPr>
      <w:r w:rsidRPr="00452CE8">
        <w:rPr>
          <w:rFonts w:ascii="Arial" w:hAnsi="Arial" w:cs="Arial"/>
          <w:b/>
          <w:bCs/>
          <w:color w:val="000000"/>
          <w:sz w:val="22"/>
          <w:szCs w:val="22"/>
        </w:rPr>
        <w:t>Άρθρο 5ο : Υποχρεώσεις του εντολέα</w:t>
      </w:r>
    </w:p>
    <w:p w:rsidR="00452CE8" w:rsidRPr="00452CE8" w:rsidRDefault="00452CE8" w:rsidP="00452CE8">
      <w:pPr>
        <w:autoSpaceDE w:val="0"/>
        <w:autoSpaceDN w:val="0"/>
        <w:adjustRightInd w:val="0"/>
        <w:jc w:val="center"/>
        <w:rPr>
          <w:rFonts w:ascii="Arial" w:hAnsi="Arial" w:cs="Arial"/>
          <w:b/>
          <w:bCs/>
          <w:color w:val="000000"/>
          <w:sz w:val="22"/>
          <w:szCs w:val="22"/>
        </w:rPr>
      </w:pPr>
    </w:p>
    <w:p w:rsidR="00452CE8" w:rsidRPr="00452CE8" w:rsidRDefault="00452CE8" w:rsidP="00452CE8">
      <w:pPr>
        <w:autoSpaceDE w:val="0"/>
        <w:autoSpaceDN w:val="0"/>
        <w:adjustRightInd w:val="0"/>
        <w:jc w:val="both"/>
        <w:rPr>
          <w:rFonts w:ascii="Arial" w:hAnsi="Arial" w:cs="Arial"/>
          <w:color w:val="000000"/>
          <w:sz w:val="22"/>
          <w:szCs w:val="22"/>
          <w:highlight w:val="white"/>
        </w:rPr>
      </w:pPr>
      <w:r w:rsidRPr="00452CE8">
        <w:rPr>
          <w:rFonts w:ascii="Arial" w:hAnsi="Arial" w:cs="Arial"/>
          <w:color w:val="000000"/>
          <w:sz w:val="22"/>
          <w:szCs w:val="22"/>
          <w:highlight w:val="white"/>
        </w:rPr>
        <w:t>Ο Δήμος οφείλει μέσω των υπηρεσιών του να πληρώσει το συμφωνημένο τίμημα εντός 30 ημερών.</w:t>
      </w:r>
    </w:p>
    <w:p w:rsidR="00452CE8" w:rsidRPr="00452CE8" w:rsidRDefault="00452CE8" w:rsidP="00452CE8">
      <w:pPr>
        <w:autoSpaceDE w:val="0"/>
        <w:autoSpaceDN w:val="0"/>
        <w:adjustRightInd w:val="0"/>
        <w:jc w:val="center"/>
        <w:rPr>
          <w:rFonts w:ascii="Arial" w:hAnsi="Arial" w:cs="Arial"/>
          <w:b/>
          <w:bCs/>
          <w:color w:val="000000"/>
          <w:sz w:val="22"/>
          <w:szCs w:val="22"/>
        </w:rPr>
      </w:pPr>
      <w:r w:rsidRPr="00452CE8">
        <w:rPr>
          <w:rFonts w:ascii="Arial" w:hAnsi="Arial" w:cs="Arial"/>
          <w:b/>
          <w:bCs/>
          <w:color w:val="000000"/>
          <w:sz w:val="22"/>
          <w:szCs w:val="22"/>
        </w:rPr>
        <w:lastRenderedPageBreak/>
        <w:t>Άρθρο 6ο : Ανωτέρα βία</w:t>
      </w:r>
    </w:p>
    <w:p w:rsidR="00452CE8" w:rsidRPr="00452CE8" w:rsidRDefault="00452CE8" w:rsidP="00452CE8">
      <w:pPr>
        <w:autoSpaceDE w:val="0"/>
        <w:autoSpaceDN w:val="0"/>
        <w:adjustRightInd w:val="0"/>
        <w:jc w:val="center"/>
        <w:rPr>
          <w:rFonts w:ascii="Arial" w:hAnsi="Arial" w:cs="Arial"/>
          <w:b/>
          <w:bCs/>
          <w:color w:val="000000"/>
          <w:sz w:val="22"/>
          <w:szCs w:val="22"/>
        </w:rPr>
      </w:pPr>
    </w:p>
    <w:p w:rsidR="00452CE8" w:rsidRPr="00452CE8" w:rsidRDefault="00452CE8" w:rsidP="00452CE8">
      <w:pPr>
        <w:autoSpaceDE w:val="0"/>
        <w:autoSpaceDN w:val="0"/>
        <w:adjustRightInd w:val="0"/>
        <w:jc w:val="both"/>
        <w:rPr>
          <w:rFonts w:ascii="Arial" w:hAnsi="Arial" w:cs="Arial"/>
          <w:color w:val="000000"/>
          <w:sz w:val="22"/>
          <w:szCs w:val="22"/>
          <w:highlight w:val="white"/>
        </w:rPr>
      </w:pPr>
      <w:r w:rsidRPr="00452CE8">
        <w:rPr>
          <w:rFonts w:ascii="Arial" w:hAnsi="Arial" w:cs="Arial"/>
          <w:color w:val="000000"/>
          <w:sz w:val="22"/>
          <w:szCs w:val="22"/>
          <w:highlight w:val="white"/>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452CE8" w:rsidRPr="00452CE8" w:rsidRDefault="00452CE8" w:rsidP="00452CE8">
      <w:pPr>
        <w:autoSpaceDE w:val="0"/>
        <w:autoSpaceDN w:val="0"/>
        <w:adjustRightInd w:val="0"/>
        <w:jc w:val="both"/>
        <w:rPr>
          <w:rFonts w:ascii="Arial" w:hAnsi="Arial" w:cs="Arial"/>
          <w:color w:val="000000"/>
          <w:sz w:val="22"/>
          <w:szCs w:val="22"/>
          <w:highlight w:val="white"/>
        </w:rPr>
      </w:pPr>
      <w:r w:rsidRPr="00452CE8">
        <w:rPr>
          <w:rFonts w:ascii="Arial" w:hAnsi="Arial" w:cs="Arial"/>
          <w:color w:val="000000"/>
          <w:sz w:val="22"/>
          <w:szCs w:val="22"/>
          <w:highlight w:val="white"/>
        </w:rPr>
        <w:t>Ο όρος περί ανωτέρας βίας εφαρμόζεται ανάλογα και για τον εντολέα προσαρμοζόμενος ανάλογα.</w:t>
      </w:r>
    </w:p>
    <w:p w:rsidR="00452CE8" w:rsidRPr="00452CE8" w:rsidRDefault="00452CE8" w:rsidP="00452CE8">
      <w:pPr>
        <w:autoSpaceDE w:val="0"/>
        <w:autoSpaceDN w:val="0"/>
        <w:adjustRightInd w:val="0"/>
        <w:jc w:val="both"/>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b/>
          <w:bCs/>
          <w:color w:val="000000"/>
          <w:sz w:val="22"/>
          <w:szCs w:val="22"/>
        </w:rPr>
      </w:pPr>
      <w:r w:rsidRPr="00452CE8">
        <w:rPr>
          <w:rFonts w:ascii="Arial" w:hAnsi="Arial" w:cs="Arial"/>
          <w:b/>
          <w:bCs/>
          <w:color w:val="000000"/>
          <w:sz w:val="22"/>
          <w:szCs w:val="22"/>
        </w:rPr>
        <w:t>Άρθρο 7ο : Αναθεώρηση τιμών</w:t>
      </w:r>
    </w:p>
    <w:p w:rsidR="00452CE8" w:rsidRPr="00452CE8" w:rsidRDefault="00452CE8" w:rsidP="00452CE8">
      <w:pPr>
        <w:autoSpaceDE w:val="0"/>
        <w:autoSpaceDN w:val="0"/>
        <w:adjustRightInd w:val="0"/>
        <w:jc w:val="center"/>
        <w:rPr>
          <w:rFonts w:ascii="Arial" w:hAnsi="Arial" w:cs="Arial"/>
          <w:b/>
          <w:bCs/>
          <w:color w:val="000000"/>
          <w:sz w:val="22"/>
          <w:szCs w:val="22"/>
        </w:rPr>
      </w:pPr>
    </w:p>
    <w:p w:rsidR="00452CE8" w:rsidRPr="00452CE8" w:rsidRDefault="00452CE8" w:rsidP="00452CE8">
      <w:pPr>
        <w:autoSpaceDE w:val="0"/>
        <w:autoSpaceDN w:val="0"/>
        <w:adjustRightInd w:val="0"/>
        <w:jc w:val="both"/>
        <w:rPr>
          <w:rFonts w:ascii="Arial" w:hAnsi="Arial" w:cs="Arial"/>
          <w:sz w:val="22"/>
          <w:szCs w:val="22"/>
        </w:rPr>
      </w:pPr>
      <w:r w:rsidRPr="00452CE8">
        <w:rPr>
          <w:rFonts w:ascii="Arial" w:hAnsi="Arial" w:cs="Arial"/>
          <w:color w:val="000000"/>
          <w:sz w:val="22"/>
          <w:szCs w:val="22"/>
          <w:highlight w:val="white"/>
        </w:rPr>
        <w:t>Οι τιμές δεν υπόκεινται σε καμία αναθεώρηση για οποιονδήποτε λόγο ή αιτία, αλλά παραμένουν σταθερές και αμετάβλητες.</w:t>
      </w:r>
    </w:p>
    <w:p w:rsidR="00452CE8" w:rsidRPr="00452CE8" w:rsidRDefault="00452CE8" w:rsidP="00452CE8">
      <w:pPr>
        <w:autoSpaceDE w:val="0"/>
        <w:autoSpaceDN w:val="0"/>
        <w:adjustRightInd w:val="0"/>
        <w:jc w:val="both"/>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sz w:val="22"/>
          <w:szCs w:val="22"/>
        </w:rPr>
      </w:pPr>
    </w:p>
    <w:p w:rsidR="00452CE8" w:rsidRPr="00452CE8" w:rsidRDefault="00452CE8" w:rsidP="00452CE8">
      <w:pPr>
        <w:autoSpaceDE w:val="0"/>
        <w:autoSpaceDN w:val="0"/>
        <w:adjustRightInd w:val="0"/>
        <w:jc w:val="center"/>
        <w:rPr>
          <w:rFonts w:ascii="Arial" w:hAnsi="Arial" w:cs="Arial"/>
          <w:b/>
          <w:bCs/>
          <w:color w:val="000000"/>
          <w:sz w:val="22"/>
          <w:szCs w:val="22"/>
        </w:rPr>
      </w:pPr>
      <w:r w:rsidRPr="00452CE8">
        <w:rPr>
          <w:rFonts w:ascii="Arial" w:hAnsi="Arial" w:cs="Arial"/>
          <w:b/>
          <w:bCs/>
          <w:color w:val="000000"/>
          <w:sz w:val="22"/>
          <w:szCs w:val="22"/>
        </w:rPr>
        <w:t>Άρθρο 8ο : Τρόπος πληρωμής</w:t>
      </w:r>
    </w:p>
    <w:p w:rsidR="00452CE8" w:rsidRPr="00452CE8" w:rsidRDefault="00452CE8" w:rsidP="00452CE8">
      <w:pPr>
        <w:autoSpaceDE w:val="0"/>
        <w:autoSpaceDN w:val="0"/>
        <w:adjustRightInd w:val="0"/>
        <w:jc w:val="center"/>
        <w:rPr>
          <w:rFonts w:ascii="Arial" w:hAnsi="Arial" w:cs="Arial"/>
          <w:b/>
          <w:bCs/>
          <w:color w:val="000000"/>
          <w:sz w:val="22"/>
          <w:szCs w:val="22"/>
        </w:rPr>
      </w:pPr>
    </w:p>
    <w:p w:rsidR="00452CE8" w:rsidRPr="00452CE8" w:rsidRDefault="00452CE8" w:rsidP="00452CE8">
      <w:pPr>
        <w:autoSpaceDE w:val="0"/>
        <w:autoSpaceDN w:val="0"/>
        <w:adjustRightInd w:val="0"/>
        <w:jc w:val="both"/>
        <w:rPr>
          <w:rFonts w:ascii="Arial" w:hAnsi="Arial" w:cs="Arial"/>
          <w:color w:val="000000"/>
          <w:sz w:val="22"/>
          <w:szCs w:val="22"/>
          <w:highlight w:val="white"/>
        </w:rPr>
      </w:pPr>
      <w:r w:rsidRPr="00452CE8">
        <w:rPr>
          <w:rFonts w:ascii="Arial" w:hAnsi="Arial" w:cs="Arial"/>
          <w:color w:val="000000"/>
          <w:sz w:val="22"/>
          <w:szCs w:val="22"/>
          <w:highlight w:val="white"/>
        </w:rPr>
        <w:t xml:space="preserve">Για την παροχή των παραπάνω υπηρεσιών η αμοιβή του εντολοδόχου καθορίζεται σε </w:t>
      </w:r>
      <w:r w:rsidRPr="00452CE8">
        <w:rPr>
          <w:rFonts w:ascii="Arial" w:hAnsi="Arial" w:cs="Arial"/>
          <w:sz w:val="22"/>
          <w:szCs w:val="22"/>
        </w:rPr>
        <w:t xml:space="preserve">135,00 </w:t>
      </w:r>
      <w:r w:rsidRPr="00452CE8">
        <w:rPr>
          <w:rFonts w:ascii="Arial" w:hAnsi="Arial" w:cs="Arial"/>
          <w:color w:val="000000"/>
          <w:sz w:val="22"/>
          <w:szCs w:val="22"/>
          <w:highlight w:val="white"/>
        </w:rPr>
        <w:t>ευρώ.</w:t>
      </w:r>
    </w:p>
    <w:p w:rsidR="00452CE8" w:rsidRPr="00452CE8" w:rsidRDefault="00452CE8" w:rsidP="00452CE8">
      <w:pPr>
        <w:autoSpaceDE w:val="0"/>
        <w:autoSpaceDN w:val="0"/>
        <w:adjustRightInd w:val="0"/>
        <w:jc w:val="both"/>
        <w:rPr>
          <w:rFonts w:ascii="Arial" w:hAnsi="Arial" w:cs="Arial"/>
          <w:color w:val="000000"/>
          <w:sz w:val="22"/>
          <w:szCs w:val="22"/>
          <w:highlight w:val="white"/>
        </w:rPr>
      </w:pPr>
      <w:r w:rsidRPr="00452CE8">
        <w:rPr>
          <w:rFonts w:ascii="Arial" w:hAnsi="Arial" w:cs="Arial"/>
          <w:color w:val="000000"/>
          <w:sz w:val="22"/>
          <w:szCs w:val="22"/>
          <w:highlight w:val="white"/>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452CE8" w:rsidRPr="00452CE8" w:rsidRDefault="00452CE8" w:rsidP="00452CE8">
      <w:pPr>
        <w:autoSpaceDE w:val="0"/>
        <w:autoSpaceDN w:val="0"/>
        <w:adjustRightInd w:val="0"/>
        <w:jc w:val="both"/>
        <w:rPr>
          <w:rFonts w:ascii="Arial" w:hAnsi="Arial" w:cs="Arial"/>
          <w:color w:val="000000"/>
          <w:sz w:val="22"/>
          <w:szCs w:val="22"/>
          <w:highlight w:val="white"/>
        </w:rPr>
      </w:pPr>
    </w:p>
    <w:p w:rsidR="00452CE8" w:rsidRPr="00452CE8" w:rsidRDefault="00452CE8" w:rsidP="00452CE8">
      <w:pPr>
        <w:autoSpaceDE w:val="0"/>
        <w:autoSpaceDN w:val="0"/>
        <w:adjustRightInd w:val="0"/>
        <w:jc w:val="both"/>
        <w:rPr>
          <w:rFonts w:ascii="Arial" w:hAnsi="Arial" w:cs="Arial"/>
          <w:color w:val="000000"/>
          <w:sz w:val="22"/>
          <w:szCs w:val="22"/>
          <w:highlight w:val="white"/>
        </w:rPr>
      </w:pPr>
    </w:p>
    <w:p w:rsidR="00452CE8" w:rsidRPr="00452CE8" w:rsidRDefault="00452CE8" w:rsidP="00452CE8">
      <w:pPr>
        <w:autoSpaceDE w:val="0"/>
        <w:autoSpaceDN w:val="0"/>
        <w:adjustRightInd w:val="0"/>
        <w:jc w:val="center"/>
        <w:rPr>
          <w:rFonts w:ascii="Arial" w:hAnsi="Arial" w:cs="Arial"/>
          <w:b/>
          <w:bCs/>
          <w:color w:val="000000"/>
          <w:sz w:val="22"/>
          <w:szCs w:val="22"/>
        </w:rPr>
      </w:pPr>
      <w:r w:rsidRPr="00452CE8">
        <w:rPr>
          <w:rFonts w:ascii="Arial" w:hAnsi="Arial" w:cs="Arial"/>
          <w:b/>
          <w:bCs/>
          <w:color w:val="000000"/>
          <w:sz w:val="22"/>
          <w:szCs w:val="22"/>
        </w:rPr>
        <w:t>Άρθρο 9ο : Φόροι, τέλη, κρατήσεις</w:t>
      </w:r>
    </w:p>
    <w:p w:rsidR="00452CE8" w:rsidRPr="00452CE8" w:rsidRDefault="00452CE8" w:rsidP="00452CE8">
      <w:pPr>
        <w:autoSpaceDE w:val="0"/>
        <w:autoSpaceDN w:val="0"/>
        <w:adjustRightInd w:val="0"/>
        <w:jc w:val="center"/>
        <w:rPr>
          <w:rFonts w:ascii="Arial" w:hAnsi="Arial" w:cs="Arial"/>
          <w:b/>
          <w:bCs/>
          <w:color w:val="000000"/>
          <w:sz w:val="22"/>
          <w:szCs w:val="22"/>
        </w:rPr>
      </w:pPr>
    </w:p>
    <w:p w:rsidR="00452CE8" w:rsidRPr="00452CE8" w:rsidRDefault="00452CE8" w:rsidP="00452CE8">
      <w:pPr>
        <w:autoSpaceDE w:val="0"/>
        <w:autoSpaceDN w:val="0"/>
        <w:adjustRightInd w:val="0"/>
        <w:jc w:val="both"/>
        <w:rPr>
          <w:rFonts w:ascii="Arial" w:hAnsi="Arial" w:cs="Arial"/>
          <w:color w:val="000000"/>
          <w:sz w:val="22"/>
          <w:szCs w:val="22"/>
          <w:highlight w:val="white"/>
        </w:rPr>
      </w:pPr>
      <w:r w:rsidRPr="00452CE8">
        <w:rPr>
          <w:rFonts w:ascii="Arial" w:hAnsi="Arial" w:cs="Arial"/>
          <w:color w:val="000000"/>
          <w:sz w:val="22"/>
          <w:szCs w:val="22"/>
          <w:highlight w:val="white"/>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452CE8" w:rsidRPr="00452CE8" w:rsidRDefault="00452CE8" w:rsidP="00452CE8">
      <w:pPr>
        <w:autoSpaceDE w:val="0"/>
        <w:autoSpaceDN w:val="0"/>
        <w:adjustRightInd w:val="0"/>
        <w:jc w:val="both"/>
        <w:rPr>
          <w:rFonts w:ascii="Arial" w:hAnsi="Arial" w:cs="Arial"/>
          <w:color w:val="000000"/>
          <w:sz w:val="22"/>
          <w:szCs w:val="22"/>
          <w:highlight w:val="white"/>
        </w:rPr>
      </w:pPr>
    </w:p>
    <w:p w:rsidR="00452CE8" w:rsidRPr="00452CE8" w:rsidRDefault="00452CE8" w:rsidP="00452CE8">
      <w:pPr>
        <w:autoSpaceDE w:val="0"/>
        <w:autoSpaceDN w:val="0"/>
        <w:adjustRightInd w:val="0"/>
        <w:jc w:val="center"/>
        <w:rPr>
          <w:rFonts w:ascii="Arial" w:hAnsi="Arial" w:cs="Arial"/>
          <w:b/>
          <w:bCs/>
          <w:color w:val="000000"/>
          <w:sz w:val="22"/>
          <w:szCs w:val="22"/>
        </w:rPr>
      </w:pPr>
    </w:p>
    <w:p w:rsidR="00452CE8" w:rsidRPr="00452CE8" w:rsidRDefault="00452CE8" w:rsidP="00452CE8">
      <w:pPr>
        <w:autoSpaceDE w:val="0"/>
        <w:autoSpaceDN w:val="0"/>
        <w:adjustRightInd w:val="0"/>
        <w:jc w:val="center"/>
        <w:rPr>
          <w:rFonts w:ascii="Arial" w:hAnsi="Arial" w:cs="Arial"/>
          <w:b/>
          <w:bCs/>
          <w:color w:val="000000"/>
          <w:sz w:val="22"/>
          <w:szCs w:val="22"/>
        </w:rPr>
      </w:pPr>
      <w:r w:rsidRPr="00452CE8">
        <w:rPr>
          <w:rFonts w:ascii="Arial" w:hAnsi="Arial" w:cs="Arial"/>
          <w:b/>
          <w:bCs/>
          <w:color w:val="000000"/>
          <w:sz w:val="22"/>
          <w:szCs w:val="22"/>
        </w:rPr>
        <w:t>Άρθρο 10ο : Επίλυση διαφορών</w:t>
      </w:r>
    </w:p>
    <w:p w:rsidR="00452CE8" w:rsidRPr="00452CE8" w:rsidRDefault="00452CE8" w:rsidP="00452CE8">
      <w:pPr>
        <w:autoSpaceDE w:val="0"/>
        <w:autoSpaceDN w:val="0"/>
        <w:adjustRightInd w:val="0"/>
        <w:jc w:val="center"/>
        <w:rPr>
          <w:rFonts w:ascii="Arial" w:hAnsi="Arial" w:cs="Arial"/>
          <w:b/>
          <w:bCs/>
          <w:color w:val="000000"/>
          <w:sz w:val="22"/>
          <w:szCs w:val="22"/>
        </w:rPr>
      </w:pPr>
    </w:p>
    <w:p w:rsidR="00A3714C" w:rsidRPr="00494BE7" w:rsidRDefault="00452CE8" w:rsidP="00452CE8">
      <w:pPr>
        <w:pStyle w:val="a7"/>
        <w:spacing w:line="360" w:lineRule="auto"/>
        <w:ind w:right="-58"/>
        <w:rPr>
          <w:rFonts w:ascii="Arial" w:hAnsi="Arial" w:cs="Arial"/>
          <w:b/>
          <w:sz w:val="22"/>
          <w:szCs w:val="22"/>
        </w:rPr>
      </w:pPr>
      <w:r w:rsidRPr="00452CE8">
        <w:rPr>
          <w:rFonts w:ascii="Arial" w:hAnsi="Arial" w:cs="Arial"/>
          <w:color w:val="000000"/>
          <w:sz w:val="22"/>
          <w:szCs w:val="22"/>
          <w:highlight w:val="white"/>
        </w:rPr>
        <w:t>Οι διαφορές που θα εμφανισθούν κατά την εφαρμογή της σύμβασης, επιλύονται σύμφωνα με τις ισχύουσες διατάξεις.</w:t>
      </w:r>
    </w:p>
    <w:p w:rsidR="00C82F2D" w:rsidRDefault="00A3714C" w:rsidP="00EC0C54">
      <w:pPr>
        <w:pStyle w:val="a7"/>
        <w:ind w:left="-902" w:right="-289"/>
        <w:rPr>
          <w:rFonts w:ascii="Arial" w:eastAsia="Calibri" w:hAnsi="Arial" w:cs="Arial"/>
          <w:color w:val="000000"/>
          <w:sz w:val="22"/>
          <w:szCs w:val="22"/>
        </w:rPr>
      </w:pPr>
      <w:r w:rsidRPr="00E22ABD">
        <w:rPr>
          <w:rFonts w:ascii="Arial" w:hAnsi="Arial" w:cs="Arial"/>
          <w:sz w:val="22"/>
          <w:szCs w:val="22"/>
        </w:rPr>
        <w:tab/>
      </w:r>
    </w:p>
    <w:p w:rsidR="004B0B42" w:rsidRPr="00DB1EF9" w:rsidRDefault="00C82F2D" w:rsidP="00237ED7">
      <w:pPr>
        <w:spacing w:line="360" w:lineRule="auto"/>
        <w:jc w:val="both"/>
        <w:rPr>
          <w:rFonts w:ascii="Arial" w:hAnsi="Arial" w:cs="Arial"/>
          <w:bCs/>
          <w:sz w:val="22"/>
          <w:szCs w:val="22"/>
        </w:rPr>
      </w:pPr>
      <w:r w:rsidRPr="00EC0C54">
        <w:rPr>
          <w:rFonts w:ascii="Arial" w:eastAsia="Calibri" w:hAnsi="Arial" w:cs="Arial"/>
          <w:b/>
          <w:sz w:val="22"/>
          <w:szCs w:val="22"/>
        </w:rPr>
        <w:t xml:space="preserve">Παρακαλούμε, να μας αποστείλετε σχετική προσφορά μέχρι και </w:t>
      </w:r>
      <w:r w:rsidR="00AC7C36" w:rsidRPr="00EC0C54">
        <w:rPr>
          <w:rFonts w:ascii="Arial" w:eastAsia="Calibri" w:hAnsi="Arial" w:cs="Arial"/>
          <w:b/>
          <w:sz w:val="22"/>
          <w:szCs w:val="22"/>
        </w:rPr>
        <w:t xml:space="preserve">στις </w:t>
      </w:r>
      <w:r w:rsidR="00EC0C54" w:rsidRPr="00EC0C54">
        <w:rPr>
          <w:rFonts w:ascii="Arial" w:eastAsia="Calibri" w:hAnsi="Arial" w:cs="Arial"/>
          <w:b/>
          <w:sz w:val="22"/>
          <w:szCs w:val="22"/>
        </w:rPr>
        <w:t>28</w:t>
      </w:r>
      <w:r w:rsidR="003A0F9C" w:rsidRPr="00EC0C54">
        <w:rPr>
          <w:rFonts w:ascii="Arial" w:eastAsia="Calibri" w:hAnsi="Arial" w:cs="Arial"/>
          <w:b/>
          <w:sz w:val="22"/>
          <w:szCs w:val="22"/>
        </w:rPr>
        <w:t>.11</w:t>
      </w:r>
      <w:r w:rsidR="00945D20" w:rsidRPr="00EC0C54">
        <w:rPr>
          <w:rFonts w:ascii="Arial" w:eastAsia="Calibri" w:hAnsi="Arial" w:cs="Arial"/>
          <w:b/>
          <w:sz w:val="22"/>
          <w:szCs w:val="22"/>
        </w:rPr>
        <w:t>.</w:t>
      </w:r>
      <w:r w:rsidRPr="00EC0C54">
        <w:rPr>
          <w:rFonts w:ascii="Arial" w:eastAsia="Calibri" w:hAnsi="Arial" w:cs="Arial"/>
          <w:b/>
          <w:sz w:val="22"/>
          <w:szCs w:val="22"/>
        </w:rPr>
        <w:t>20</w:t>
      </w:r>
      <w:r w:rsidR="00EC0C54" w:rsidRPr="00EC0C54">
        <w:rPr>
          <w:rFonts w:ascii="Arial" w:eastAsia="Calibri" w:hAnsi="Arial" w:cs="Arial"/>
          <w:b/>
          <w:sz w:val="22"/>
          <w:szCs w:val="22"/>
        </w:rPr>
        <w:t>18 και ώρα 11:00 π</w:t>
      </w:r>
      <w:r w:rsidRPr="00EC0C54">
        <w:rPr>
          <w:rFonts w:ascii="Arial" w:eastAsia="Calibri" w:hAnsi="Arial" w:cs="Arial"/>
          <w:b/>
          <w:sz w:val="22"/>
          <w:szCs w:val="22"/>
        </w:rPr>
        <w:t>.μ.</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w:t>
      </w:r>
      <w:r w:rsidRPr="00DB1EF9">
        <w:rPr>
          <w:rFonts w:ascii="Arial" w:hAnsi="Arial" w:cs="Arial"/>
          <w:sz w:val="22"/>
          <w:szCs w:val="22"/>
        </w:rPr>
        <w:lastRenderedPageBreak/>
        <w:t xml:space="preserve">της επιλογής τους, κατόπιν έρευνας αγοράς και διαβούλευσης με έναν ή περισσότερους οικονομικούς φορείς. </w:t>
      </w: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DB1EF9" w:rsidRDefault="009514E4" w:rsidP="009514E4">
      <w:pPr>
        <w:spacing w:line="360" w:lineRule="auto"/>
        <w:jc w:val="both"/>
        <w:rPr>
          <w:rFonts w:ascii="Arial" w:hAnsi="Arial" w:cs="Arial"/>
          <w:b/>
          <w:sz w:val="22"/>
          <w:szCs w:val="22"/>
          <w:u w:val="single"/>
        </w:rPr>
      </w:pPr>
      <w:r w:rsidRPr="00DB1EF9">
        <w:rPr>
          <w:rFonts w:ascii="Arial" w:hAnsi="Arial" w:cs="Arial"/>
          <w:b/>
          <w:sz w:val="22"/>
          <w:szCs w:val="22"/>
          <w:u w:val="single"/>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9514E4" w:rsidRPr="00DB1EF9" w:rsidRDefault="009514E4" w:rsidP="009514E4">
      <w:pPr>
        <w:spacing w:line="360" w:lineRule="auto"/>
        <w:jc w:val="both"/>
        <w:rPr>
          <w:rFonts w:ascii="Arial" w:hAnsi="Arial" w:cs="Arial"/>
          <w:b/>
          <w:bCs/>
          <w:sz w:val="22"/>
          <w:szCs w:val="22"/>
        </w:rPr>
      </w:pPr>
    </w:p>
    <w:p w:rsidR="004B0B42" w:rsidRPr="00DB1EF9" w:rsidRDefault="004B0B42" w:rsidP="00237ED7">
      <w:pPr>
        <w:spacing w:line="360" w:lineRule="auto"/>
        <w:jc w:val="both"/>
        <w:rPr>
          <w:rFonts w:ascii="Arial" w:hAnsi="Arial" w:cs="Arial"/>
          <w:b/>
          <w:bCs/>
          <w:sz w:val="22"/>
          <w:szCs w:val="22"/>
        </w:rPr>
      </w:pPr>
    </w:p>
    <w:p w:rsidR="004B0B42" w:rsidRDefault="004B0B42" w:rsidP="00237ED7">
      <w:pPr>
        <w:spacing w:line="360" w:lineRule="auto"/>
        <w:jc w:val="both"/>
        <w:rPr>
          <w:rFonts w:ascii="Arial" w:hAnsi="Arial" w:cs="Arial"/>
          <w:bCs/>
          <w:sz w:val="22"/>
          <w:szCs w:val="22"/>
        </w:rPr>
      </w:pPr>
    </w:p>
    <w:p w:rsidR="00997495" w:rsidRPr="00DB1EF9" w:rsidRDefault="00997495" w:rsidP="00237ED7">
      <w:pPr>
        <w:spacing w:line="360" w:lineRule="auto"/>
        <w:jc w:val="both"/>
        <w:rPr>
          <w:rFonts w:ascii="Arial" w:hAnsi="Arial" w:cs="Arial"/>
          <w:bCs/>
          <w:sz w:val="22"/>
          <w:szCs w:val="22"/>
        </w:rPr>
      </w:pPr>
    </w:p>
    <w:p w:rsidR="00ED3E76" w:rsidRPr="00DB1EF9" w:rsidRDefault="00ED3E76" w:rsidP="00237ED7">
      <w:pPr>
        <w:spacing w:line="360" w:lineRule="auto"/>
        <w:jc w:val="both"/>
        <w:rPr>
          <w:rFonts w:ascii="Arial" w:hAnsi="Arial" w:cs="Arial"/>
          <w:b/>
          <w:bCs/>
          <w:sz w:val="22"/>
          <w:szCs w:val="22"/>
        </w:rPr>
      </w:pP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Γραφείο Κίνησης</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5A0C98" w:rsidRDefault="005A0C98" w:rsidP="00494BE7">
      <w:pPr>
        <w:spacing w:line="360" w:lineRule="auto"/>
        <w:jc w:val="right"/>
        <w:rPr>
          <w:rFonts w:ascii="Arial" w:hAnsi="Arial" w:cs="Arial"/>
          <w:sz w:val="22"/>
          <w:szCs w:val="22"/>
        </w:rPr>
      </w:pPr>
    </w:p>
    <w:p w:rsidR="009D688E" w:rsidRDefault="009D688E"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5A0C98" w:rsidRPr="00997495" w:rsidRDefault="00997495" w:rsidP="00494BE7">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p>
    <w:p w:rsidR="00255C80" w:rsidRPr="00DB1EF9" w:rsidRDefault="00E14A29" w:rsidP="00237ED7">
      <w:pPr>
        <w:tabs>
          <w:tab w:val="left" w:pos="426"/>
          <w:tab w:val="left" w:pos="1125"/>
        </w:tabs>
        <w:spacing w:line="360" w:lineRule="auto"/>
        <w:jc w:val="both"/>
        <w:rPr>
          <w:rFonts w:ascii="Arial" w:hAnsi="Arial" w:cs="Arial"/>
          <w:b/>
          <w:sz w:val="22"/>
          <w:szCs w:val="22"/>
        </w:rPr>
      </w:pPr>
      <w:r w:rsidRPr="00DB1EF9">
        <w:rPr>
          <w:rFonts w:ascii="Arial" w:hAnsi="Arial" w:cs="Arial"/>
          <w:sz w:val="22"/>
          <w:szCs w:val="22"/>
        </w:rPr>
        <w:tab/>
      </w:r>
    </w:p>
    <w:sectPr w:rsidR="00255C80" w:rsidRPr="00DB1EF9" w:rsidSect="00255C8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A8" w:rsidRDefault="008F2FA8" w:rsidP="007F0380">
      <w:r>
        <w:separator/>
      </w:r>
    </w:p>
  </w:endnote>
  <w:endnote w:type="continuationSeparator" w:id="1">
    <w:p w:rsidR="008F2FA8" w:rsidRDefault="008F2FA8"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673AB2">
        <w:pPr>
          <w:pStyle w:val="a6"/>
          <w:jc w:val="center"/>
        </w:pPr>
        <w:fldSimple w:instr=" PAGE   \* MERGEFORMAT ">
          <w:r w:rsidR="00772A0C">
            <w:rPr>
              <w:noProof/>
            </w:rPr>
            <w:t>3</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A8" w:rsidRDefault="008F2FA8" w:rsidP="007F0380">
      <w:r>
        <w:separator/>
      </w:r>
    </w:p>
  </w:footnote>
  <w:footnote w:type="continuationSeparator" w:id="1">
    <w:p w:rsidR="008F2FA8" w:rsidRDefault="008F2FA8" w:rsidP="007F0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D62BC"/>
    <w:rsid w:val="000E74C7"/>
    <w:rsid w:val="000F67ED"/>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A2625"/>
    <w:rsid w:val="002E21D4"/>
    <w:rsid w:val="002E7534"/>
    <w:rsid w:val="002F2C61"/>
    <w:rsid w:val="00316B7E"/>
    <w:rsid w:val="0033223C"/>
    <w:rsid w:val="003327D5"/>
    <w:rsid w:val="003376A7"/>
    <w:rsid w:val="003400E5"/>
    <w:rsid w:val="00344F26"/>
    <w:rsid w:val="00365886"/>
    <w:rsid w:val="0036724E"/>
    <w:rsid w:val="00380837"/>
    <w:rsid w:val="00392C06"/>
    <w:rsid w:val="00395489"/>
    <w:rsid w:val="003A0F9C"/>
    <w:rsid w:val="003B197D"/>
    <w:rsid w:val="003C5068"/>
    <w:rsid w:val="003C7093"/>
    <w:rsid w:val="003E32B0"/>
    <w:rsid w:val="003F0D68"/>
    <w:rsid w:val="00406338"/>
    <w:rsid w:val="004201F2"/>
    <w:rsid w:val="00452CE8"/>
    <w:rsid w:val="004573DA"/>
    <w:rsid w:val="004939EC"/>
    <w:rsid w:val="00493DDF"/>
    <w:rsid w:val="00494BE7"/>
    <w:rsid w:val="004B0B42"/>
    <w:rsid w:val="004B14DB"/>
    <w:rsid w:val="004C612D"/>
    <w:rsid w:val="00523298"/>
    <w:rsid w:val="0054752C"/>
    <w:rsid w:val="005557CF"/>
    <w:rsid w:val="005A0C98"/>
    <w:rsid w:val="005D123F"/>
    <w:rsid w:val="00600E52"/>
    <w:rsid w:val="00603E49"/>
    <w:rsid w:val="0061286E"/>
    <w:rsid w:val="00630E8F"/>
    <w:rsid w:val="0064340D"/>
    <w:rsid w:val="00673AB2"/>
    <w:rsid w:val="00675A95"/>
    <w:rsid w:val="00682109"/>
    <w:rsid w:val="006B3399"/>
    <w:rsid w:val="006F0AC6"/>
    <w:rsid w:val="007252D5"/>
    <w:rsid w:val="00727421"/>
    <w:rsid w:val="007469B3"/>
    <w:rsid w:val="00772A0C"/>
    <w:rsid w:val="007822B4"/>
    <w:rsid w:val="007A5B76"/>
    <w:rsid w:val="007B4463"/>
    <w:rsid w:val="007E2D52"/>
    <w:rsid w:val="007E47E1"/>
    <w:rsid w:val="007E7A18"/>
    <w:rsid w:val="007F0380"/>
    <w:rsid w:val="007F42E2"/>
    <w:rsid w:val="00843BD3"/>
    <w:rsid w:val="0084705A"/>
    <w:rsid w:val="0085218F"/>
    <w:rsid w:val="0085336E"/>
    <w:rsid w:val="008549A0"/>
    <w:rsid w:val="00862505"/>
    <w:rsid w:val="008824F9"/>
    <w:rsid w:val="0088257E"/>
    <w:rsid w:val="008848C9"/>
    <w:rsid w:val="00885751"/>
    <w:rsid w:val="008A4253"/>
    <w:rsid w:val="008B0851"/>
    <w:rsid w:val="008B6B5F"/>
    <w:rsid w:val="008F2FA8"/>
    <w:rsid w:val="009310B6"/>
    <w:rsid w:val="00935E40"/>
    <w:rsid w:val="00936BA2"/>
    <w:rsid w:val="00945D20"/>
    <w:rsid w:val="009460E7"/>
    <w:rsid w:val="009514E4"/>
    <w:rsid w:val="00970B4F"/>
    <w:rsid w:val="00975B86"/>
    <w:rsid w:val="0098434B"/>
    <w:rsid w:val="00997495"/>
    <w:rsid w:val="009B1CF1"/>
    <w:rsid w:val="009B6656"/>
    <w:rsid w:val="009C526D"/>
    <w:rsid w:val="009D688E"/>
    <w:rsid w:val="009E29C2"/>
    <w:rsid w:val="00A14641"/>
    <w:rsid w:val="00A2632D"/>
    <w:rsid w:val="00A35570"/>
    <w:rsid w:val="00A3714C"/>
    <w:rsid w:val="00A448B7"/>
    <w:rsid w:val="00AB03F6"/>
    <w:rsid w:val="00AB0C10"/>
    <w:rsid w:val="00AC16F6"/>
    <w:rsid w:val="00AC341A"/>
    <w:rsid w:val="00AC47AC"/>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C3B32"/>
    <w:rsid w:val="00CE7EFC"/>
    <w:rsid w:val="00CF510E"/>
    <w:rsid w:val="00D22180"/>
    <w:rsid w:val="00D30698"/>
    <w:rsid w:val="00D30A51"/>
    <w:rsid w:val="00DB1EF9"/>
    <w:rsid w:val="00DB54DE"/>
    <w:rsid w:val="00DD4AEB"/>
    <w:rsid w:val="00E040F4"/>
    <w:rsid w:val="00E14A29"/>
    <w:rsid w:val="00E207FF"/>
    <w:rsid w:val="00E23C6A"/>
    <w:rsid w:val="00E416C3"/>
    <w:rsid w:val="00E603C7"/>
    <w:rsid w:val="00EC0C54"/>
    <w:rsid w:val="00ED3E76"/>
    <w:rsid w:val="00EF302A"/>
    <w:rsid w:val="00EF54A1"/>
    <w:rsid w:val="00F24C56"/>
    <w:rsid w:val="00F35967"/>
    <w:rsid w:val="00F50D4D"/>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iPriority w:val="99"/>
    <w:unhideWhenUsed/>
    <w:rsid w:val="007F0380"/>
    <w:pPr>
      <w:tabs>
        <w:tab w:val="center" w:pos="4153"/>
        <w:tab w:val="right" w:pos="8306"/>
      </w:tabs>
    </w:pPr>
  </w:style>
  <w:style w:type="character" w:customStyle="1" w:styleId="Char0">
    <w:name w:val="Κεφαλίδα Char"/>
    <w:link w:val="a5"/>
    <w:uiPriority w:val="99"/>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920</Words>
  <Characters>4972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2016-09-30T09:16:00Z</cp:lastPrinted>
  <dcterms:created xsi:type="dcterms:W3CDTF">2017-11-02T10:15:00Z</dcterms:created>
  <dcterms:modified xsi:type="dcterms:W3CDTF">2018-11-27T12:13:00Z</dcterms:modified>
</cp:coreProperties>
</file>