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6F" w:rsidRDefault="002D746F" w:rsidP="002D746F">
      <w:pPr>
        <w:spacing w:after="120"/>
        <w:jc w:val="center"/>
        <w:rPr>
          <w:b/>
          <w:sz w:val="32"/>
          <w:szCs w:val="32"/>
        </w:rPr>
      </w:pPr>
      <w:r>
        <w:rPr>
          <w:b/>
          <w:sz w:val="32"/>
          <w:szCs w:val="32"/>
        </w:rPr>
        <w:t>ΔΗΜΟΣ ΖΑΓΟΡΑΣ - ΜΟΥΡΕΣΙΟΥ</w:t>
      </w:r>
    </w:p>
    <w:p w:rsidR="002D746F" w:rsidRPr="009F11C1" w:rsidRDefault="002D746F" w:rsidP="002D746F">
      <w:pPr>
        <w:spacing w:after="0"/>
        <w:jc w:val="center"/>
        <w:rPr>
          <w:b/>
          <w:sz w:val="28"/>
          <w:szCs w:val="28"/>
        </w:rPr>
      </w:pPr>
      <w:r w:rsidRPr="009F11C1">
        <w:rPr>
          <w:b/>
          <w:sz w:val="28"/>
          <w:szCs w:val="28"/>
        </w:rPr>
        <w:t>ΔΕΛΤΙΟ ΤΥΠΟΥ</w:t>
      </w:r>
    </w:p>
    <w:p w:rsidR="00BC5267" w:rsidRDefault="00BC5267" w:rsidP="002D746F">
      <w:pPr>
        <w:spacing w:after="0"/>
        <w:jc w:val="right"/>
        <w:rPr>
          <w:b/>
        </w:rPr>
      </w:pPr>
    </w:p>
    <w:p w:rsidR="002D746F" w:rsidRPr="00C35B4C" w:rsidRDefault="002D746F" w:rsidP="002D746F">
      <w:pPr>
        <w:spacing w:after="0"/>
        <w:jc w:val="right"/>
        <w:rPr>
          <w:b/>
        </w:rPr>
      </w:pPr>
      <w:r>
        <w:rPr>
          <w:b/>
        </w:rPr>
        <w:t xml:space="preserve">Ζαγορά </w:t>
      </w:r>
      <w:r w:rsidR="000124A5">
        <w:rPr>
          <w:b/>
        </w:rPr>
        <w:t xml:space="preserve"> </w:t>
      </w:r>
      <w:r w:rsidR="007B11A8">
        <w:rPr>
          <w:b/>
        </w:rPr>
        <w:t>2</w:t>
      </w:r>
      <w:r w:rsidR="005A0691">
        <w:rPr>
          <w:b/>
        </w:rPr>
        <w:t>2</w:t>
      </w:r>
      <w:r w:rsidR="00C35B4C" w:rsidRPr="00245642">
        <w:rPr>
          <w:b/>
        </w:rPr>
        <w:t xml:space="preserve"> </w:t>
      </w:r>
      <w:r w:rsidR="00C35B4C">
        <w:rPr>
          <w:b/>
        </w:rPr>
        <w:t>Μαρτίου 2019</w:t>
      </w:r>
    </w:p>
    <w:p w:rsidR="00B14671" w:rsidRDefault="00B14671" w:rsidP="002D746F">
      <w:pPr>
        <w:spacing w:after="0"/>
        <w:jc w:val="right"/>
        <w:rPr>
          <w:b/>
        </w:rPr>
      </w:pPr>
    </w:p>
    <w:p w:rsidR="00BC5267" w:rsidRDefault="00BC5267" w:rsidP="00B14671">
      <w:pPr>
        <w:spacing w:after="0"/>
        <w:jc w:val="center"/>
        <w:rPr>
          <w:b/>
          <w:sz w:val="28"/>
          <w:szCs w:val="28"/>
        </w:rPr>
      </w:pPr>
    </w:p>
    <w:p w:rsidR="00B14671" w:rsidRDefault="007B11A8" w:rsidP="00B14671">
      <w:pPr>
        <w:spacing w:after="0"/>
        <w:jc w:val="center"/>
        <w:rPr>
          <w:b/>
          <w:sz w:val="28"/>
          <w:szCs w:val="28"/>
        </w:rPr>
      </w:pPr>
      <w:r>
        <w:rPr>
          <w:b/>
          <w:sz w:val="28"/>
          <w:szCs w:val="28"/>
        </w:rPr>
        <w:t xml:space="preserve">Π. Κουτσάφτης: </w:t>
      </w:r>
      <w:r w:rsidR="005C0450">
        <w:rPr>
          <w:b/>
          <w:sz w:val="28"/>
          <w:szCs w:val="28"/>
        </w:rPr>
        <w:t>Δρομολογείται η κατασκευή</w:t>
      </w:r>
      <w:r>
        <w:rPr>
          <w:b/>
          <w:sz w:val="28"/>
          <w:szCs w:val="28"/>
        </w:rPr>
        <w:t xml:space="preserve"> </w:t>
      </w:r>
      <w:r w:rsidR="005C0450">
        <w:rPr>
          <w:b/>
          <w:sz w:val="28"/>
          <w:szCs w:val="28"/>
        </w:rPr>
        <w:t>νέου</w:t>
      </w:r>
      <w:r>
        <w:rPr>
          <w:b/>
          <w:sz w:val="28"/>
          <w:szCs w:val="28"/>
        </w:rPr>
        <w:t xml:space="preserve"> αλιευτικ</w:t>
      </w:r>
      <w:r w:rsidR="005C0450">
        <w:rPr>
          <w:b/>
          <w:sz w:val="28"/>
          <w:szCs w:val="28"/>
        </w:rPr>
        <w:t>ού</w:t>
      </w:r>
      <w:r>
        <w:rPr>
          <w:b/>
          <w:sz w:val="28"/>
          <w:szCs w:val="28"/>
        </w:rPr>
        <w:t xml:space="preserve"> καταφ</w:t>
      </w:r>
      <w:r w:rsidR="005C0450">
        <w:rPr>
          <w:b/>
          <w:sz w:val="28"/>
          <w:szCs w:val="28"/>
        </w:rPr>
        <w:t>υγίου</w:t>
      </w:r>
      <w:r>
        <w:rPr>
          <w:b/>
          <w:sz w:val="28"/>
          <w:szCs w:val="28"/>
        </w:rPr>
        <w:t xml:space="preserve"> </w:t>
      </w:r>
      <w:r w:rsidR="005C0450">
        <w:rPr>
          <w:b/>
          <w:sz w:val="28"/>
          <w:szCs w:val="28"/>
        </w:rPr>
        <w:t xml:space="preserve">στο </w:t>
      </w:r>
      <w:proofErr w:type="spellStart"/>
      <w:r>
        <w:rPr>
          <w:b/>
          <w:sz w:val="28"/>
          <w:szCs w:val="28"/>
        </w:rPr>
        <w:t>Χο</w:t>
      </w:r>
      <w:r w:rsidR="005C0450">
        <w:rPr>
          <w:b/>
          <w:sz w:val="28"/>
          <w:szCs w:val="28"/>
        </w:rPr>
        <w:t>ρευτό</w:t>
      </w:r>
      <w:proofErr w:type="spellEnd"/>
      <w:r w:rsidR="005C0450">
        <w:rPr>
          <w:b/>
          <w:sz w:val="28"/>
          <w:szCs w:val="28"/>
        </w:rPr>
        <w:t xml:space="preserve"> με 5,4 εκατ. ευρώ</w:t>
      </w:r>
    </w:p>
    <w:p w:rsidR="00B14671" w:rsidRDefault="00B14671" w:rsidP="00B14671">
      <w:pPr>
        <w:spacing w:after="0"/>
        <w:jc w:val="center"/>
        <w:rPr>
          <w:b/>
          <w:sz w:val="28"/>
          <w:szCs w:val="28"/>
        </w:rPr>
      </w:pPr>
    </w:p>
    <w:p w:rsidR="005C0450" w:rsidRDefault="005C0450" w:rsidP="007B11A8">
      <w:pPr>
        <w:pStyle w:val="a3"/>
        <w:jc w:val="both"/>
      </w:pPr>
      <w:r>
        <w:t xml:space="preserve">Κατατέθηκε σήμερα ηλεκτρονικά στο Υπουργείο Αγροτικής Ανάπτυξης η μελέτη για το αλιευτικό καταφύγιο </w:t>
      </w:r>
      <w:proofErr w:type="spellStart"/>
      <w:r>
        <w:t>Χορευτού</w:t>
      </w:r>
      <w:proofErr w:type="spellEnd"/>
      <w:r>
        <w:t xml:space="preserve">, ένα έργο προϋπολογισμού 5,4 εκατ. ευρώ που αποτελεί αποτέλεσμα της συνεργασίας του Δήμου Ζαγοράς - </w:t>
      </w:r>
      <w:proofErr w:type="spellStart"/>
      <w:r>
        <w:t>Μουρεσίου</w:t>
      </w:r>
      <w:proofErr w:type="spellEnd"/>
      <w:r>
        <w:t xml:space="preserve"> και της Περιφέρειας Θεσσαλίας.</w:t>
      </w:r>
    </w:p>
    <w:p w:rsidR="005C0450" w:rsidRDefault="005C0450" w:rsidP="007B11A8">
      <w:pPr>
        <w:pStyle w:val="a3"/>
        <w:jc w:val="both"/>
      </w:pPr>
      <w:r>
        <w:t xml:space="preserve">Ο Δήμαρχος Ζαγοράς - </w:t>
      </w:r>
      <w:proofErr w:type="spellStart"/>
      <w:r>
        <w:t>Μουρεσίου</w:t>
      </w:r>
      <w:proofErr w:type="spellEnd"/>
      <w:r>
        <w:t xml:space="preserve"> κ. Παν. Κουτσάφτης κατά τη συνάντησή του στην Περιφερειακή Ενότητα Μαγνησίας με τον Περιφερειάρχη Θεσσαλίας κ. Κων. Αγοραστό και την </w:t>
      </w:r>
      <w:proofErr w:type="spellStart"/>
      <w:r>
        <w:t>Αντιπεριφερειάρχη</w:t>
      </w:r>
      <w:proofErr w:type="spellEnd"/>
      <w:r>
        <w:t xml:space="preserve"> Μαγνησίας κα Δωροθέα </w:t>
      </w:r>
      <w:proofErr w:type="spellStart"/>
      <w:r>
        <w:t>Κολυνδρίνη</w:t>
      </w:r>
      <w:proofErr w:type="spellEnd"/>
      <w:r>
        <w:t xml:space="preserve">, τόνισε πως περιφερειακοί Δήμοι χωρίς τεχνικές υπηρεσίες και επάρκεια, θα αντιμετώπιζαν σοβαρά προβλήματα αν δεν ανέπτυσσαν συνεργασία με την Περιφέρεια, η οποία υποστηρίζει τον Δήμο Ζαγοράς - </w:t>
      </w:r>
      <w:proofErr w:type="spellStart"/>
      <w:r>
        <w:t>Μουρεσίου</w:t>
      </w:r>
      <w:proofErr w:type="spellEnd"/>
      <w:r>
        <w:t xml:space="preserve"> μέσα από επτά προγραμματικές συμβάσεις έργων.</w:t>
      </w:r>
    </w:p>
    <w:p w:rsidR="00E87A23" w:rsidRDefault="00E87A23" w:rsidP="00E87A23">
      <w:pPr>
        <w:pStyle w:val="a3"/>
        <w:jc w:val="both"/>
      </w:pPr>
      <w:r>
        <w:t>«Εάν δεν υπάρχει συνεργασία με την Περιφέρεια, οι μικροί Δήμοι δεν υπάρχουν πια», υπογράμμισε ο Δήμαρχος, επισημαίνοντας ότι η γραφειοκρατία και οι χρονικές δεσμεύσεις, προκαλούν δυσκολίες στην υλοποίηση έργων.</w:t>
      </w:r>
    </w:p>
    <w:p w:rsidR="00E87A23" w:rsidRDefault="00E87A23" w:rsidP="00E87A23">
      <w:pPr>
        <w:pStyle w:val="a3"/>
        <w:jc w:val="both"/>
      </w:pPr>
      <w:r>
        <w:t xml:space="preserve">Ο Δήμαρχος ευχαρίστησε και την Τεχνική Υπηρεσία της ΠΕ Μαγνησίας για τη διαρκή ανταπόκριση στην παροχή υποστήριξης, τονίζοντας ότι ο Δήμος βρίσκεται σε εγρήγορση για τα επόμενα προγράμματα από το ΕΣΠΑ, από το </w:t>
      </w:r>
      <w:proofErr w:type="spellStart"/>
      <w:r>
        <w:t>Leader</w:t>
      </w:r>
      <w:proofErr w:type="spellEnd"/>
      <w:r>
        <w:t>, τα κλειστά κυκλώματα ύδρευσης κ.ά.</w:t>
      </w:r>
    </w:p>
    <w:p w:rsidR="00E87A23" w:rsidRDefault="00E87A23" w:rsidP="00E87A23">
      <w:pPr>
        <w:pStyle w:val="a3"/>
        <w:jc w:val="both"/>
      </w:pPr>
      <w:r>
        <w:t xml:space="preserve">Το συγκεκριμένο έργο, μετά από πολλές καθυστερήσεις και εγκρίσεις από 12 συναρμόδιες υπηρεσίες, διαθέτει πλέον πλήρη φάκελο προς αξιολόγηση και έγκριση ώστε να δημιουργηθεί και πάλι το αλιευτικό καταφύγιο προς εξυπηρέτηση των αλιέων και γενικότερα της θαλάσσιας επικοινωνίας του </w:t>
      </w:r>
      <w:proofErr w:type="spellStart"/>
      <w:r>
        <w:t>Χορευτού</w:t>
      </w:r>
      <w:proofErr w:type="spellEnd"/>
      <w:r>
        <w:t>, ενός δημοφιλούς τουριστικού προορισμού.</w:t>
      </w:r>
    </w:p>
    <w:p w:rsidR="00E87A23" w:rsidRDefault="00E87A23" w:rsidP="00E87A23">
      <w:pPr>
        <w:pStyle w:val="a3"/>
        <w:jc w:val="both"/>
      </w:pPr>
      <w:r>
        <w:t>"Πρόκειται για ένα έργο - πολλαπλασιαστή ανάπτυξης καθώς εκτός από την αναβάθμιση των υποδομών, την υποστήριξη της αλιείας, θα εμπλουτίσει και την τ</w:t>
      </w:r>
      <w:r w:rsidR="00CE4A0F">
        <w:t>ουριστική ταυτότητα της περιοχής", κατέληξε ο κ. Παν. Κουτσάφτης.</w:t>
      </w:r>
    </w:p>
    <w:p w:rsidR="00E87A23" w:rsidRDefault="00E87A23" w:rsidP="00E87A23">
      <w:pPr>
        <w:pStyle w:val="a3"/>
        <w:jc w:val="both"/>
      </w:pPr>
    </w:p>
    <w:p w:rsidR="00E87A23" w:rsidRDefault="00E87A23" w:rsidP="00E87A23">
      <w:pPr>
        <w:pStyle w:val="a3"/>
        <w:jc w:val="both"/>
      </w:pPr>
    </w:p>
    <w:p w:rsidR="00245642" w:rsidRPr="002D746F" w:rsidRDefault="00245642" w:rsidP="007B11A8">
      <w:pPr>
        <w:pStyle w:val="a3"/>
        <w:jc w:val="both"/>
      </w:pPr>
    </w:p>
    <w:sectPr w:rsidR="00245642" w:rsidRPr="002D746F" w:rsidSect="00C523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D746F"/>
    <w:rsid w:val="0000276F"/>
    <w:rsid w:val="000124A5"/>
    <w:rsid w:val="000251C1"/>
    <w:rsid w:val="00046977"/>
    <w:rsid w:val="00080BE6"/>
    <w:rsid w:val="000F3085"/>
    <w:rsid w:val="00161466"/>
    <w:rsid w:val="00175255"/>
    <w:rsid w:val="00245642"/>
    <w:rsid w:val="00263A6B"/>
    <w:rsid w:val="002D746F"/>
    <w:rsid w:val="00316047"/>
    <w:rsid w:val="00407266"/>
    <w:rsid w:val="00464BA2"/>
    <w:rsid w:val="004701F8"/>
    <w:rsid w:val="00497CE7"/>
    <w:rsid w:val="0055747B"/>
    <w:rsid w:val="005A0691"/>
    <w:rsid w:val="005C0450"/>
    <w:rsid w:val="005D21A7"/>
    <w:rsid w:val="006B090B"/>
    <w:rsid w:val="0073781E"/>
    <w:rsid w:val="007617ED"/>
    <w:rsid w:val="007A2A8F"/>
    <w:rsid w:val="007B11A8"/>
    <w:rsid w:val="0090268F"/>
    <w:rsid w:val="00945A8A"/>
    <w:rsid w:val="009561D0"/>
    <w:rsid w:val="009618A9"/>
    <w:rsid w:val="009E4233"/>
    <w:rsid w:val="00A6217E"/>
    <w:rsid w:val="00B14671"/>
    <w:rsid w:val="00B157E9"/>
    <w:rsid w:val="00B371C0"/>
    <w:rsid w:val="00B5128E"/>
    <w:rsid w:val="00BC5267"/>
    <w:rsid w:val="00BE6335"/>
    <w:rsid w:val="00C35B4C"/>
    <w:rsid w:val="00C52361"/>
    <w:rsid w:val="00C616EE"/>
    <w:rsid w:val="00CE4A0F"/>
    <w:rsid w:val="00D24E0F"/>
    <w:rsid w:val="00E45DEB"/>
    <w:rsid w:val="00E87A23"/>
    <w:rsid w:val="00E90290"/>
    <w:rsid w:val="00ED445B"/>
    <w:rsid w:val="00F26D71"/>
    <w:rsid w:val="00F93694"/>
    <w:rsid w:val="00FC79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977"/>
    <w:pPr>
      <w:spacing w:after="0" w:line="240" w:lineRule="auto"/>
    </w:pPr>
  </w:style>
  <w:style w:type="paragraph" w:styleId="Web">
    <w:name w:val="Normal (Web)"/>
    <w:basedOn w:val="a"/>
    <w:uiPriority w:val="99"/>
    <w:semiHidden/>
    <w:unhideWhenUsed/>
    <w:rsid w:val="00B146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14671"/>
    <w:rPr>
      <w:b/>
      <w:bCs/>
    </w:rPr>
  </w:style>
</w:styles>
</file>

<file path=word/webSettings.xml><?xml version="1.0" encoding="utf-8"?>
<w:webSettings xmlns:r="http://schemas.openxmlformats.org/officeDocument/2006/relationships" xmlns:w="http://schemas.openxmlformats.org/wordprocessingml/2006/main">
  <w:divs>
    <w:div w:id="25721108">
      <w:bodyDiv w:val="1"/>
      <w:marLeft w:val="0"/>
      <w:marRight w:val="0"/>
      <w:marTop w:val="0"/>
      <w:marBottom w:val="0"/>
      <w:divBdr>
        <w:top w:val="none" w:sz="0" w:space="0" w:color="auto"/>
        <w:left w:val="none" w:sz="0" w:space="0" w:color="auto"/>
        <w:bottom w:val="none" w:sz="0" w:space="0" w:color="auto"/>
        <w:right w:val="none" w:sz="0" w:space="0" w:color="auto"/>
      </w:divBdr>
    </w:div>
    <w:div w:id="750925861">
      <w:bodyDiv w:val="1"/>
      <w:marLeft w:val="0"/>
      <w:marRight w:val="0"/>
      <w:marTop w:val="0"/>
      <w:marBottom w:val="0"/>
      <w:divBdr>
        <w:top w:val="none" w:sz="0" w:space="0" w:color="auto"/>
        <w:left w:val="none" w:sz="0" w:space="0" w:color="auto"/>
        <w:bottom w:val="none" w:sz="0" w:space="0" w:color="auto"/>
        <w:right w:val="none" w:sz="0" w:space="0" w:color="auto"/>
      </w:divBdr>
      <w:divsChild>
        <w:div w:id="243995954">
          <w:marLeft w:val="0"/>
          <w:marRight w:val="0"/>
          <w:marTop w:val="0"/>
          <w:marBottom w:val="0"/>
          <w:divBdr>
            <w:top w:val="none" w:sz="0" w:space="0" w:color="auto"/>
            <w:left w:val="none" w:sz="0" w:space="0" w:color="auto"/>
            <w:bottom w:val="none" w:sz="0" w:space="0" w:color="auto"/>
            <w:right w:val="none" w:sz="0" w:space="0" w:color="auto"/>
          </w:divBdr>
          <w:divsChild>
            <w:div w:id="1189105743">
              <w:marLeft w:val="0"/>
              <w:marRight w:val="0"/>
              <w:marTop w:val="0"/>
              <w:marBottom w:val="0"/>
              <w:divBdr>
                <w:top w:val="none" w:sz="0" w:space="0" w:color="auto"/>
                <w:left w:val="none" w:sz="0" w:space="0" w:color="auto"/>
                <w:bottom w:val="none" w:sz="0" w:space="0" w:color="auto"/>
                <w:right w:val="none" w:sz="0" w:space="0" w:color="auto"/>
              </w:divBdr>
              <w:divsChild>
                <w:div w:id="127283675">
                  <w:marLeft w:val="0"/>
                  <w:marRight w:val="0"/>
                  <w:marTop w:val="0"/>
                  <w:marBottom w:val="0"/>
                  <w:divBdr>
                    <w:top w:val="none" w:sz="0" w:space="0" w:color="auto"/>
                    <w:left w:val="none" w:sz="0" w:space="0" w:color="auto"/>
                    <w:bottom w:val="none" w:sz="0" w:space="0" w:color="auto"/>
                    <w:right w:val="none" w:sz="0" w:space="0" w:color="auto"/>
                  </w:divBdr>
                  <w:divsChild>
                    <w:div w:id="1318803078">
                      <w:marLeft w:val="0"/>
                      <w:marRight w:val="0"/>
                      <w:marTop w:val="0"/>
                      <w:marBottom w:val="0"/>
                      <w:divBdr>
                        <w:top w:val="none" w:sz="0" w:space="0" w:color="auto"/>
                        <w:left w:val="none" w:sz="0" w:space="0" w:color="auto"/>
                        <w:bottom w:val="none" w:sz="0" w:space="0" w:color="auto"/>
                        <w:right w:val="none" w:sz="0" w:space="0" w:color="auto"/>
                      </w:divBdr>
                      <w:divsChild>
                        <w:div w:id="536086007">
                          <w:marLeft w:val="0"/>
                          <w:marRight w:val="0"/>
                          <w:marTop w:val="0"/>
                          <w:marBottom w:val="0"/>
                          <w:divBdr>
                            <w:top w:val="none" w:sz="0" w:space="0" w:color="auto"/>
                            <w:left w:val="none" w:sz="0" w:space="0" w:color="auto"/>
                            <w:bottom w:val="none" w:sz="0" w:space="0" w:color="auto"/>
                            <w:right w:val="none" w:sz="0" w:space="0" w:color="auto"/>
                          </w:divBdr>
                          <w:divsChild>
                            <w:div w:id="26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1593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2019-03-22T20:14:00Z</dcterms:created>
  <dcterms:modified xsi:type="dcterms:W3CDTF">2019-03-22T20:14:00Z</dcterms:modified>
</cp:coreProperties>
</file>