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1E" w:rsidRDefault="004E338F" w:rsidP="00B10B1E">
      <w:pPr>
        <w:tabs>
          <w:tab w:val="left" w:pos="6460"/>
        </w:tabs>
        <w:ind w:left="-180"/>
        <w:jc w:val="center"/>
        <w:rPr>
          <w:b/>
          <w:bCs/>
        </w:rPr>
      </w:pPr>
      <w:r>
        <w:rPr>
          <w:b/>
          <w:bCs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-88519</wp:posOffset>
            </wp:positionH>
            <wp:positionV relativeFrom="paragraph">
              <wp:posOffset>165862</wp:posOffset>
            </wp:positionV>
            <wp:extent cx="700278" cy="633984"/>
            <wp:effectExtent l="19050" t="0" r="4572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52" cy="633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38F" w:rsidRDefault="004E338F" w:rsidP="00DC4A4D">
      <w:pPr>
        <w:tabs>
          <w:tab w:val="left" w:pos="6460"/>
        </w:tabs>
        <w:spacing w:before="20" w:after="0" w:line="0" w:lineRule="atLeast"/>
        <w:rPr>
          <w:rFonts w:ascii="Ubuntu" w:hAnsi="Ubuntu"/>
          <w:b/>
          <w:bCs/>
        </w:rPr>
      </w:pPr>
    </w:p>
    <w:p w:rsidR="004E338F" w:rsidRDefault="004E338F" w:rsidP="00DC4A4D">
      <w:pPr>
        <w:tabs>
          <w:tab w:val="left" w:pos="6460"/>
        </w:tabs>
        <w:spacing w:before="20" w:after="0" w:line="0" w:lineRule="atLeast"/>
        <w:rPr>
          <w:rFonts w:ascii="Ubuntu" w:hAnsi="Ubuntu"/>
          <w:b/>
          <w:bCs/>
        </w:rPr>
      </w:pPr>
    </w:p>
    <w:p w:rsidR="004E338F" w:rsidRDefault="004E338F" w:rsidP="00DC4A4D">
      <w:pPr>
        <w:tabs>
          <w:tab w:val="left" w:pos="6460"/>
        </w:tabs>
        <w:spacing w:before="20" w:after="0" w:line="0" w:lineRule="atLeast"/>
        <w:rPr>
          <w:rFonts w:ascii="Ubuntu" w:hAnsi="Ubuntu"/>
          <w:b/>
          <w:bCs/>
        </w:rPr>
      </w:pPr>
    </w:p>
    <w:p w:rsidR="00DC4A4D" w:rsidRPr="00DC4A4D" w:rsidRDefault="00DC4A4D" w:rsidP="00DC4A4D">
      <w:pPr>
        <w:tabs>
          <w:tab w:val="left" w:pos="6460"/>
        </w:tabs>
        <w:spacing w:before="20" w:after="0" w:line="0" w:lineRule="atLeast"/>
        <w:rPr>
          <w:rFonts w:ascii="Ubuntu" w:hAnsi="Ubuntu"/>
          <w:b/>
          <w:bCs/>
        </w:rPr>
      </w:pPr>
      <w:r w:rsidRPr="00DC4A4D">
        <w:rPr>
          <w:rFonts w:ascii="Ubuntu" w:hAnsi="Ubuntu"/>
          <w:b/>
          <w:bCs/>
        </w:rPr>
        <w:t>ΕΛΛΗΝΙΚΗ</w:t>
      </w:r>
      <w:r>
        <w:rPr>
          <w:rFonts w:ascii="Ubuntu" w:hAnsi="Ubuntu"/>
          <w:b/>
          <w:bCs/>
        </w:rPr>
        <w:t xml:space="preserve"> </w:t>
      </w:r>
      <w:r w:rsidRPr="00DC4A4D">
        <w:rPr>
          <w:rFonts w:ascii="Ubuntu" w:hAnsi="Ubuntu"/>
          <w:b/>
          <w:bCs/>
        </w:rPr>
        <w:t xml:space="preserve"> ΔΗΜΟΚΡΑΤΙΑ</w:t>
      </w:r>
    </w:p>
    <w:p w:rsidR="00DC4A4D" w:rsidRPr="00DC4A4D" w:rsidRDefault="00DC4A4D" w:rsidP="00DC4A4D">
      <w:pPr>
        <w:tabs>
          <w:tab w:val="left" w:pos="6460"/>
        </w:tabs>
        <w:spacing w:before="20" w:after="0" w:line="0" w:lineRule="atLeast"/>
        <w:rPr>
          <w:rFonts w:ascii="Ubuntu" w:hAnsi="Ubuntu"/>
          <w:b/>
          <w:bCs/>
        </w:rPr>
      </w:pPr>
      <w:r w:rsidRPr="00DC4A4D">
        <w:rPr>
          <w:rFonts w:ascii="Ubuntu" w:hAnsi="Ubuntu"/>
          <w:b/>
          <w:bCs/>
        </w:rPr>
        <w:t xml:space="preserve">ΠΕΡΙΦΕΡΕΙΑ </w:t>
      </w:r>
      <w:r>
        <w:rPr>
          <w:rFonts w:ascii="Ubuntu" w:hAnsi="Ubuntu"/>
          <w:b/>
          <w:bCs/>
        </w:rPr>
        <w:t xml:space="preserve"> </w:t>
      </w:r>
      <w:r w:rsidRPr="00DC4A4D">
        <w:rPr>
          <w:rFonts w:ascii="Ubuntu" w:hAnsi="Ubuntu"/>
          <w:b/>
          <w:bCs/>
        </w:rPr>
        <w:t>ΘΕΣΣΑΛΙΑΣ</w:t>
      </w:r>
    </w:p>
    <w:p w:rsidR="00B10B1E" w:rsidRPr="00DC4A4D" w:rsidRDefault="00DC4A4D" w:rsidP="00DC4A4D">
      <w:pPr>
        <w:tabs>
          <w:tab w:val="left" w:pos="6460"/>
        </w:tabs>
        <w:spacing w:before="20" w:after="0" w:line="0" w:lineRule="atLeast"/>
        <w:rPr>
          <w:rFonts w:ascii="Ubuntu" w:hAnsi="Ubuntu"/>
          <w:b/>
          <w:bCs/>
        </w:rPr>
      </w:pPr>
      <w:r w:rsidRPr="00DC4A4D">
        <w:rPr>
          <w:rFonts w:ascii="Ubuntu" w:hAnsi="Ubuntu"/>
          <w:b/>
          <w:bCs/>
        </w:rPr>
        <w:t xml:space="preserve">ΔΗΜΟΣ </w:t>
      </w:r>
      <w:r>
        <w:rPr>
          <w:rFonts w:ascii="Ubuntu" w:hAnsi="Ubuntu"/>
          <w:b/>
          <w:bCs/>
        </w:rPr>
        <w:t xml:space="preserve"> </w:t>
      </w:r>
      <w:r w:rsidRPr="00DC4A4D">
        <w:rPr>
          <w:rFonts w:ascii="Ubuntu" w:hAnsi="Ubuntu"/>
          <w:b/>
          <w:bCs/>
        </w:rPr>
        <w:t xml:space="preserve">ΖΑΓΟΡΑΣ </w:t>
      </w:r>
      <w:r>
        <w:rPr>
          <w:rFonts w:ascii="Ubuntu" w:hAnsi="Ubuntu"/>
          <w:b/>
          <w:bCs/>
        </w:rPr>
        <w:t xml:space="preserve">- </w:t>
      </w:r>
      <w:r w:rsidRPr="00DC4A4D">
        <w:rPr>
          <w:rFonts w:ascii="Ubuntu" w:hAnsi="Ubuntu"/>
          <w:b/>
          <w:bCs/>
        </w:rPr>
        <w:t>ΜΟΥΡΕΣΙΟΥ</w:t>
      </w:r>
    </w:p>
    <w:p w:rsidR="00DC4A4D" w:rsidRDefault="00DC4A4D" w:rsidP="00712D66">
      <w:pPr>
        <w:pStyle w:val="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Ubuntu" w:hAnsi="Ubuntu"/>
          <w:b/>
          <w:color w:val="444444"/>
          <w:sz w:val="36"/>
          <w:szCs w:val="36"/>
        </w:rPr>
      </w:pPr>
    </w:p>
    <w:p w:rsidR="009A4DD0" w:rsidRPr="00DC4A4D" w:rsidRDefault="004E338F" w:rsidP="004E338F">
      <w:pPr>
        <w:pStyle w:val="Web"/>
        <w:shd w:val="clear" w:color="auto" w:fill="FFFFFF"/>
        <w:tabs>
          <w:tab w:val="left" w:pos="1008"/>
          <w:tab w:val="center" w:pos="5174"/>
        </w:tabs>
        <w:spacing w:before="0" w:beforeAutospacing="0" w:after="240" w:afterAutospacing="0"/>
        <w:textAlignment w:val="baseline"/>
        <w:rPr>
          <w:rFonts w:ascii="Ubuntu" w:hAnsi="Ubuntu"/>
          <w:b/>
          <w:color w:val="444444"/>
          <w:sz w:val="36"/>
          <w:szCs w:val="36"/>
        </w:rPr>
      </w:pPr>
      <w:r>
        <w:rPr>
          <w:rFonts w:ascii="Ubuntu" w:hAnsi="Ubuntu"/>
          <w:b/>
          <w:color w:val="444444"/>
          <w:sz w:val="36"/>
          <w:szCs w:val="36"/>
        </w:rPr>
        <w:tab/>
      </w:r>
      <w:r>
        <w:rPr>
          <w:rFonts w:ascii="Ubuntu" w:hAnsi="Ubuntu"/>
          <w:b/>
          <w:color w:val="444444"/>
          <w:sz w:val="36"/>
          <w:szCs w:val="36"/>
        </w:rPr>
        <w:tab/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Α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Ν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Α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Κ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Ο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Ι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Ν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Ω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Σ</w:t>
      </w:r>
      <w:r w:rsidR="00DC4A4D">
        <w:rPr>
          <w:rFonts w:ascii="Ubuntu" w:hAnsi="Ubuntu"/>
          <w:b/>
          <w:color w:val="444444"/>
          <w:sz w:val="36"/>
          <w:szCs w:val="36"/>
        </w:rPr>
        <w:t xml:space="preserve"> </w:t>
      </w:r>
      <w:r w:rsidR="00712D66" w:rsidRPr="00B10B1E">
        <w:rPr>
          <w:rFonts w:ascii="Ubuntu" w:hAnsi="Ubuntu"/>
          <w:b/>
          <w:color w:val="444444"/>
          <w:sz w:val="36"/>
          <w:szCs w:val="36"/>
        </w:rPr>
        <w:t>Η</w:t>
      </w:r>
    </w:p>
    <w:p w:rsidR="004E338F" w:rsidRDefault="00B10B1E" w:rsidP="0012393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444444"/>
          <w:sz w:val="32"/>
          <w:szCs w:val="32"/>
        </w:rPr>
      </w:pPr>
      <w:r>
        <w:rPr>
          <w:rFonts w:ascii="Arial" w:hAnsi="Arial" w:cs="Arial"/>
          <w:b w:val="0"/>
          <w:color w:val="444444"/>
          <w:sz w:val="32"/>
          <w:szCs w:val="32"/>
        </w:rPr>
        <w:t xml:space="preserve">       </w:t>
      </w:r>
    </w:p>
    <w:p w:rsidR="009A4DD0" w:rsidRPr="00DC4A4D" w:rsidRDefault="004E338F" w:rsidP="008B793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Ubuntu" w:hAnsi="Ubuntu" w:cs="Arial"/>
          <w:b w:val="0"/>
          <w:bCs w:val="0"/>
          <w:color w:val="48423F"/>
          <w:sz w:val="32"/>
          <w:szCs w:val="32"/>
        </w:rPr>
      </w:pPr>
      <w:r>
        <w:rPr>
          <w:rFonts w:ascii="Arial" w:hAnsi="Arial" w:cs="Arial"/>
          <w:b w:val="0"/>
          <w:color w:val="444444"/>
          <w:sz w:val="32"/>
          <w:szCs w:val="32"/>
        </w:rPr>
        <w:t xml:space="preserve">   </w:t>
      </w:r>
      <w:r w:rsidR="00B10B1E">
        <w:rPr>
          <w:rFonts w:ascii="Arial" w:hAnsi="Arial" w:cs="Arial"/>
          <w:b w:val="0"/>
          <w:color w:val="444444"/>
          <w:sz w:val="32"/>
          <w:szCs w:val="32"/>
        </w:rPr>
        <w:t xml:space="preserve">  </w:t>
      </w:r>
      <w:r w:rsidR="00712D66" w:rsidRPr="00DC4A4D">
        <w:rPr>
          <w:rFonts w:ascii="Ubuntu" w:hAnsi="Ubuntu" w:cs="Arial"/>
          <w:b w:val="0"/>
          <w:color w:val="444444"/>
          <w:sz w:val="32"/>
          <w:szCs w:val="32"/>
        </w:rPr>
        <w:t>Σας ανακοινώνουμε ότι</w:t>
      </w:r>
      <w:r w:rsidR="00712D66" w:rsidRPr="00DC4A4D">
        <w:rPr>
          <w:rFonts w:ascii="Ubuntu" w:hAnsi="Ubuntu" w:cs="Arial"/>
          <w:b w:val="0"/>
          <w:bCs w:val="0"/>
          <w:color w:val="48423F"/>
          <w:sz w:val="32"/>
          <w:szCs w:val="32"/>
        </w:rPr>
        <w:t xml:space="preserve"> </w:t>
      </w:r>
      <w:r w:rsidR="00712D66" w:rsidRPr="00DC4A4D">
        <w:rPr>
          <w:rFonts w:ascii="Ubuntu" w:hAnsi="Ubuntu" w:cs="Arial"/>
          <w:b w:val="0"/>
          <w:color w:val="444444"/>
          <w:sz w:val="32"/>
          <w:szCs w:val="32"/>
        </w:rPr>
        <w:t xml:space="preserve"> </w:t>
      </w:r>
      <w:r w:rsidR="00712D66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οι ιδιοκτήτες </w:t>
      </w:r>
      <w:r w:rsidR="00B10B1E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των </w:t>
      </w:r>
      <w:r w:rsidR="00712D66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ακινήτων οι οποίοι </w:t>
      </w:r>
      <w:r w:rsidR="00123937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 δεν έχουν δηλώσει στον Δήμο</w:t>
      </w:r>
      <w:r w:rsidR="00B10B1E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 μας</w:t>
      </w:r>
      <w:r w:rsidR="00712D66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 κτίσματα ή οικόπεδα, καθώς και όσοι έχουν δηλώσει ανακριβώς τις επιφάνειες ηλεκτροδοτούμενων και μη ηλεκτροδοτούμενων κτισμάτων τους, μπορούν να κάνουν χρήση της πρόσφατα ψηφισθείσας ευνοϊκής διάταξης (άρθρο 51 παράγραφος 2 του Ν.4647/2019 “Κατεπείγουσες ρυθμίσεις</w:t>
      </w:r>
      <w:r w:rsidR="00DC4A4D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>)</w:t>
      </w:r>
      <w:r w:rsidR="008B7936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 </w:t>
      </w:r>
      <w:r w:rsidR="00712D66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με την οποία επιτρέπεται μέχρι τις </w:t>
      </w:r>
      <w:r w:rsidR="00712D66" w:rsidRPr="00DC4A4D">
        <w:rPr>
          <w:rFonts w:ascii="Ubuntu" w:hAnsi="Ubuntu" w:cs="Arial"/>
          <w:color w:val="48423F"/>
          <w:sz w:val="32"/>
          <w:szCs w:val="32"/>
          <w:u w:val="single"/>
          <w:shd w:val="clear" w:color="auto" w:fill="FFFFFF"/>
        </w:rPr>
        <w:t>31.3.2020</w:t>
      </w:r>
      <w:r w:rsidR="00712D66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 η δήλωση όλων των αδήλωτων τετραγωνικών μέτρων στους Δήμους χωρίς καμία αναδρομική επι</w:t>
      </w:r>
      <w:r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>βάρυνση με δημοτικούς φόρους -</w:t>
      </w:r>
      <w:r w:rsidR="00712D66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 xml:space="preserve"> δημοτικά τέλη </w:t>
      </w:r>
      <w:r w:rsidR="00DC4A4D" w:rsidRPr="00DC4A4D">
        <w:rPr>
          <w:rFonts w:ascii="Ubuntu" w:hAnsi="Ubuntu" w:cs="Arial"/>
          <w:b w:val="0"/>
          <w:color w:val="48423F"/>
          <w:sz w:val="32"/>
          <w:szCs w:val="32"/>
          <w:shd w:val="clear" w:color="auto" w:fill="FFFFFF"/>
        </w:rPr>
        <w:t>και πρόστιμα.</w:t>
      </w:r>
    </w:p>
    <w:p w:rsidR="0067785B" w:rsidRDefault="004E338F" w:rsidP="0067785B">
      <w:pPr>
        <w:shd w:val="clear" w:color="auto" w:fill="FFFFFF"/>
        <w:spacing w:after="120" w:line="240" w:lineRule="auto"/>
        <w:jc w:val="both"/>
        <w:textAlignment w:val="baseline"/>
        <w:rPr>
          <w:rFonts w:ascii="Ubuntu" w:eastAsia="Times New Roman" w:hAnsi="Ubuntu" w:cs="Arial"/>
          <w:color w:val="333333"/>
          <w:sz w:val="32"/>
          <w:szCs w:val="32"/>
          <w:lang w:eastAsia="el-GR"/>
        </w:rPr>
      </w:pPr>
      <w:r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     </w:t>
      </w:r>
      <w:r w:rsidR="009A4DD0"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Σας καλούμε λοιπόν να εκμεταλλευτείτε την παραπάνω νομοθετική ρύθμιση, η οποία έχει διορία </w:t>
      </w:r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μέχρι </w:t>
      </w:r>
      <w:r w:rsidR="009A4DD0" w:rsidRPr="009A4DD0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>την 31η Μαρτίου 2020</w:t>
      </w:r>
      <w:r w:rsidR="009A4DD0"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, με την οποία ουσιαστικά τακτοποιείτε τις τυχόν εκκρεμότητες των τετραγωνικών μέτρων της ιδιοκτησίας σας με τον Δήμο, χωρίς καμία επιβάρυνση.</w:t>
      </w:r>
      <w:r w:rsidR="0032220C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</w:t>
      </w:r>
    </w:p>
    <w:p w:rsidR="009A4DD0" w:rsidRPr="0067785B" w:rsidRDefault="0067785B" w:rsidP="0067785B">
      <w:pPr>
        <w:shd w:val="clear" w:color="auto" w:fill="FFFFFF"/>
        <w:spacing w:after="120" w:line="240" w:lineRule="auto"/>
        <w:jc w:val="both"/>
        <w:textAlignment w:val="baseline"/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</w:pPr>
      <w:r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    </w:t>
      </w:r>
      <w:r w:rsidR="0032220C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Μετά την παραπάνω ημερομηνία οποιαδήποτε </w:t>
      </w:r>
      <w:r w:rsidR="000C5D8F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>υποβολή δήλωση</w:t>
      </w:r>
      <w:r w:rsidR="000C5D8F">
        <w:rPr>
          <w:rFonts w:ascii="Ubuntu" w:eastAsia="Times New Roman" w:hAnsi="Ubuntu" w:cs="Arial" w:hint="eastAsia"/>
          <w:b/>
          <w:color w:val="333333"/>
          <w:sz w:val="32"/>
          <w:szCs w:val="32"/>
          <w:u w:val="single"/>
          <w:lang w:eastAsia="el-GR"/>
        </w:rPr>
        <w:t>ς</w:t>
      </w:r>
      <w:r w:rsidR="000C5D8F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</w:t>
      </w:r>
      <w:r w:rsidR="0032220C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ή διόρθωση </w:t>
      </w:r>
      <w:proofErr w:type="spellStart"/>
      <w:r w:rsidR="0032220C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>τ.μ</w:t>
      </w:r>
      <w:proofErr w:type="spellEnd"/>
      <w:r w:rsidR="0032220C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. θα </w:t>
      </w:r>
      <w:r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>υπολογίζε</w:t>
      </w:r>
      <w:r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>ται</w:t>
      </w:r>
      <w:r w:rsidR="0032220C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</w:t>
      </w:r>
      <w:r w:rsidR="003F1D19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>αναδρομικά με πρόστιμ</w:t>
      </w:r>
      <w:r w:rsidR="003F1D19" w:rsidRPr="0067785B">
        <w:rPr>
          <w:rFonts w:ascii="Ubuntu" w:eastAsia="Times New Roman" w:hAnsi="Ubuntu" w:cs="Arial" w:hint="eastAsia"/>
          <w:b/>
          <w:color w:val="333333"/>
          <w:sz w:val="32"/>
          <w:szCs w:val="32"/>
          <w:u w:val="single"/>
          <w:lang w:eastAsia="el-GR"/>
        </w:rPr>
        <w:t>α</w:t>
      </w:r>
      <w:r w:rsidR="003F1D19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και προσαυξήσεις </w:t>
      </w:r>
      <w:r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σύμφωνα με </w:t>
      </w:r>
      <w:r>
        <w:rPr>
          <w:rFonts w:ascii="Ubuntu" w:eastAsia="Times New Roman" w:hAnsi="Ubuntu" w:cs="Arial" w:hint="eastAsia"/>
          <w:b/>
          <w:color w:val="333333"/>
          <w:sz w:val="32"/>
          <w:szCs w:val="32"/>
          <w:u w:val="single"/>
          <w:lang w:eastAsia="el-GR"/>
        </w:rPr>
        <w:t>τις</w:t>
      </w:r>
      <w:r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ισχύουσε</w:t>
      </w:r>
      <w:r>
        <w:rPr>
          <w:rFonts w:ascii="Ubuntu" w:eastAsia="Times New Roman" w:hAnsi="Ubuntu" w:cs="Arial" w:hint="eastAsia"/>
          <w:b/>
          <w:color w:val="333333"/>
          <w:sz w:val="32"/>
          <w:szCs w:val="32"/>
          <w:u w:val="single"/>
          <w:lang w:eastAsia="el-GR"/>
        </w:rPr>
        <w:t>ς</w:t>
      </w:r>
      <w:r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διατάξει</w:t>
      </w:r>
      <w:r>
        <w:rPr>
          <w:rFonts w:ascii="Ubuntu" w:eastAsia="Times New Roman" w:hAnsi="Ubuntu" w:cs="Arial" w:hint="eastAsia"/>
          <w:b/>
          <w:color w:val="333333"/>
          <w:sz w:val="32"/>
          <w:szCs w:val="32"/>
          <w:u w:val="single"/>
          <w:lang w:eastAsia="el-GR"/>
        </w:rPr>
        <w:t>ς</w:t>
      </w:r>
      <w:r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</w:t>
      </w:r>
      <w:r w:rsidR="003F1D19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</w:t>
      </w:r>
      <w:r w:rsidR="0032220C" w:rsidRPr="0067785B">
        <w:rPr>
          <w:rFonts w:ascii="Ubuntu" w:eastAsia="Times New Roman" w:hAnsi="Ubuntu" w:cs="Arial"/>
          <w:b/>
          <w:color w:val="333333"/>
          <w:sz w:val="32"/>
          <w:szCs w:val="32"/>
          <w:u w:val="single"/>
          <w:lang w:eastAsia="el-GR"/>
        </w:rPr>
        <w:t xml:space="preserve"> </w:t>
      </w:r>
    </w:p>
    <w:p w:rsidR="009A4DD0" w:rsidRPr="009A4DD0" w:rsidRDefault="009A4DD0" w:rsidP="008B7936">
      <w:pPr>
        <w:shd w:val="clear" w:color="auto" w:fill="FFFFFF"/>
        <w:spacing w:after="0" w:line="240" w:lineRule="auto"/>
        <w:jc w:val="both"/>
        <w:textAlignment w:val="baseline"/>
        <w:rPr>
          <w:rFonts w:ascii="Ubuntu" w:eastAsia="Times New Roman" w:hAnsi="Ubuntu" w:cs="Arial"/>
          <w:color w:val="333333"/>
          <w:sz w:val="32"/>
          <w:szCs w:val="32"/>
          <w:lang w:eastAsia="el-GR"/>
        </w:rPr>
      </w:pPr>
      <w:r w:rsidRPr="00DC4A4D">
        <w:rPr>
          <w:rFonts w:ascii="Ubuntu" w:eastAsia="Times New Roman" w:hAnsi="Ubuntu" w:cs="Arial"/>
          <w:bCs/>
          <w:color w:val="333333"/>
          <w:sz w:val="32"/>
          <w:szCs w:val="32"/>
          <w:lang w:eastAsia="el-GR"/>
        </w:rPr>
        <w:t>Τα δικαιολογητικά που θα πρέπει να προσκομίζονται σε φωτοαντίγραφα είναι:</w:t>
      </w:r>
    </w:p>
    <w:p w:rsidR="009A4DD0" w:rsidRPr="009A4DD0" w:rsidRDefault="00123937" w:rsidP="008B7936">
      <w:pPr>
        <w:numPr>
          <w:ilvl w:val="0"/>
          <w:numId w:val="1"/>
        </w:numPr>
        <w:shd w:val="clear" w:color="auto" w:fill="FFFFFF"/>
        <w:spacing w:after="0" w:line="240" w:lineRule="auto"/>
        <w:ind w:left="403"/>
        <w:jc w:val="both"/>
        <w:textAlignment w:val="baseline"/>
        <w:rPr>
          <w:rFonts w:ascii="Ubuntu" w:eastAsia="Times New Roman" w:hAnsi="Ubuntu" w:cs="Arial"/>
          <w:color w:val="333333"/>
          <w:sz w:val="32"/>
          <w:szCs w:val="32"/>
          <w:lang w:eastAsia="el-GR"/>
        </w:rPr>
      </w:pPr>
      <w:r w:rsidRPr="00DC4A4D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Αίτηση – Υπεύθυνη δήλωση </w:t>
      </w:r>
      <w:r w:rsidR="009A4DD0"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</w:t>
      </w:r>
      <w:r w:rsidRPr="00DC4A4D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(</w:t>
      </w:r>
      <w:r w:rsidR="009A4DD0"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παρέχεται από την Υπηρεσία </w:t>
      </w:r>
      <w:r w:rsidRPr="00DC4A4D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μας)</w:t>
      </w:r>
    </w:p>
    <w:p w:rsidR="009A4DD0" w:rsidRPr="009A4DD0" w:rsidRDefault="009A4DD0" w:rsidP="008B7936">
      <w:pPr>
        <w:numPr>
          <w:ilvl w:val="0"/>
          <w:numId w:val="1"/>
        </w:numPr>
        <w:shd w:val="clear" w:color="auto" w:fill="FFFFFF"/>
        <w:spacing w:after="0" w:line="240" w:lineRule="auto"/>
        <w:ind w:left="403"/>
        <w:jc w:val="both"/>
        <w:textAlignment w:val="baseline"/>
        <w:rPr>
          <w:rFonts w:ascii="Ubuntu" w:eastAsia="Times New Roman" w:hAnsi="Ubuntu" w:cs="Arial"/>
          <w:color w:val="333333"/>
          <w:sz w:val="32"/>
          <w:szCs w:val="32"/>
          <w:lang w:eastAsia="el-GR"/>
        </w:rPr>
      </w:pPr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Λογαριασμός ρεύματος (και οι δύο όψεις)</w:t>
      </w:r>
    </w:p>
    <w:p w:rsidR="009A4DD0" w:rsidRPr="009A4DD0" w:rsidRDefault="009A4DD0" w:rsidP="008B7936">
      <w:pPr>
        <w:numPr>
          <w:ilvl w:val="0"/>
          <w:numId w:val="1"/>
        </w:numPr>
        <w:shd w:val="clear" w:color="auto" w:fill="FFFFFF"/>
        <w:spacing w:after="0" w:line="240" w:lineRule="auto"/>
        <w:ind w:left="403"/>
        <w:jc w:val="both"/>
        <w:textAlignment w:val="baseline"/>
        <w:rPr>
          <w:rFonts w:ascii="Ubuntu" w:eastAsia="Times New Roman" w:hAnsi="Ubuntu" w:cs="Arial"/>
          <w:color w:val="333333"/>
          <w:sz w:val="32"/>
          <w:szCs w:val="32"/>
          <w:lang w:eastAsia="el-GR"/>
        </w:rPr>
      </w:pPr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Το Ε9</w:t>
      </w:r>
    </w:p>
    <w:p w:rsidR="009A4DD0" w:rsidRPr="009A4DD0" w:rsidRDefault="009A4DD0" w:rsidP="008B7936">
      <w:pPr>
        <w:numPr>
          <w:ilvl w:val="0"/>
          <w:numId w:val="1"/>
        </w:numPr>
        <w:shd w:val="clear" w:color="auto" w:fill="FFFFFF"/>
        <w:spacing w:after="0" w:line="240" w:lineRule="auto"/>
        <w:ind w:left="403"/>
        <w:jc w:val="both"/>
        <w:textAlignment w:val="baseline"/>
        <w:rPr>
          <w:rFonts w:ascii="Ubuntu" w:eastAsia="Times New Roman" w:hAnsi="Ubuntu" w:cs="Arial"/>
          <w:color w:val="333333"/>
          <w:sz w:val="32"/>
          <w:szCs w:val="32"/>
          <w:lang w:eastAsia="el-GR"/>
        </w:rPr>
      </w:pPr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Τυχόν τακτοποιήσεις αυθαιρέτων ή </w:t>
      </w:r>
      <w:proofErr w:type="spellStart"/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ημιυπαίθριων</w:t>
      </w:r>
      <w:proofErr w:type="spellEnd"/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χώρων</w:t>
      </w:r>
    </w:p>
    <w:p w:rsidR="00B10B1E" w:rsidRPr="00DC4A4D" w:rsidRDefault="009A4DD0" w:rsidP="008B7936">
      <w:pPr>
        <w:shd w:val="clear" w:color="auto" w:fill="FFFFFF"/>
        <w:spacing w:after="202" w:line="240" w:lineRule="auto"/>
        <w:jc w:val="both"/>
        <w:textAlignment w:val="baseline"/>
        <w:rPr>
          <w:rFonts w:ascii="Ubuntu" w:eastAsia="Times New Roman" w:hAnsi="Ubuntu" w:cs="Arial"/>
          <w:color w:val="333333"/>
          <w:sz w:val="32"/>
          <w:szCs w:val="32"/>
          <w:lang w:eastAsia="el-GR"/>
        </w:rPr>
      </w:pPr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Για περισσότερες πληροφορίες </w:t>
      </w:r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μπορείτε να επικοινωνείτ</w:t>
      </w:r>
      <w:r w:rsidR="008B7936">
        <w:rPr>
          <w:rFonts w:ascii="Ubuntu" w:eastAsia="Times New Roman" w:hAnsi="Ubuntu" w:cs="Arial" w:hint="eastAsia"/>
          <w:color w:val="333333"/>
          <w:sz w:val="32"/>
          <w:szCs w:val="32"/>
          <w:lang w:eastAsia="el-GR"/>
        </w:rPr>
        <w:t>ε</w:t>
      </w:r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</w:t>
      </w:r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με το Τμήμα </w:t>
      </w:r>
      <w:r w:rsidR="00123937" w:rsidRPr="00DC4A4D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Προσόδων του Δήμου </w:t>
      </w:r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για την Δ.Ε </w:t>
      </w:r>
      <w:proofErr w:type="spellStart"/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Μουρεσίου</w:t>
      </w:r>
      <w:proofErr w:type="spellEnd"/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στα</w:t>
      </w:r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</w:t>
      </w:r>
      <w:proofErr w:type="spellStart"/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τηλ</w:t>
      </w:r>
      <w:proofErr w:type="spellEnd"/>
      <w:r w:rsidRPr="009A4DD0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. </w:t>
      </w:r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242635021</w:t>
      </w:r>
      <w:r w:rsidR="00123937" w:rsidRPr="00DC4A4D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7</w:t>
      </w:r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- 2426350219 και για την Δ.Ε. Ζαγορά</w:t>
      </w:r>
      <w:r w:rsidR="008B7936">
        <w:rPr>
          <w:rFonts w:ascii="Ubuntu" w:eastAsia="Times New Roman" w:hAnsi="Ubuntu" w:cs="Arial" w:hint="eastAsia"/>
          <w:color w:val="333333"/>
          <w:sz w:val="32"/>
          <w:szCs w:val="32"/>
          <w:lang w:eastAsia="el-GR"/>
        </w:rPr>
        <w:t>ς</w:t>
      </w:r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 xml:space="preserve"> στο </w:t>
      </w:r>
      <w:proofErr w:type="spellStart"/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τηλ</w:t>
      </w:r>
      <w:proofErr w:type="spellEnd"/>
      <w:r w:rsidR="008B7936">
        <w:rPr>
          <w:rFonts w:ascii="Ubuntu" w:eastAsia="Times New Roman" w:hAnsi="Ubuntu" w:cs="Arial"/>
          <w:color w:val="333333"/>
          <w:sz w:val="32"/>
          <w:szCs w:val="32"/>
          <w:lang w:eastAsia="el-GR"/>
        </w:rPr>
        <w:t>. 2426350102.</w:t>
      </w:r>
    </w:p>
    <w:p w:rsidR="00B10B1E" w:rsidRPr="00DC4A4D" w:rsidRDefault="00B10B1E" w:rsidP="00B10B1E">
      <w:pPr>
        <w:shd w:val="clear" w:color="auto" w:fill="FFFFFF"/>
        <w:spacing w:after="202" w:line="240" w:lineRule="auto"/>
        <w:jc w:val="center"/>
        <w:textAlignment w:val="baseline"/>
        <w:rPr>
          <w:rFonts w:ascii="Ubuntu" w:hAnsi="Ubuntu" w:cs="Arial"/>
          <w:b/>
          <w:sz w:val="20"/>
          <w:szCs w:val="20"/>
        </w:rPr>
      </w:pPr>
    </w:p>
    <w:p w:rsidR="00DC4A4D" w:rsidRPr="00DC4A4D" w:rsidRDefault="00DC4A4D" w:rsidP="00B10B1E">
      <w:pPr>
        <w:shd w:val="clear" w:color="auto" w:fill="FFFFFF"/>
        <w:spacing w:after="202" w:line="240" w:lineRule="auto"/>
        <w:jc w:val="center"/>
        <w:textAlignment w:val="baseline"/>
        <w:rPr>
          <w:rFonts w:ascii="Ubuntu" w:hAnsi="Ubuntu" w:cs="Arial"/>
          <w:b/>
          <w:sz w:val="20"/>
          <w:szCs w:val="20"/>
        </w:rPr>
      </w:pPr>
    </w:p>
    <w:p w:rsidR="00DC4A4D" w:rsidRPr="008B7936" w:rsidRDefault="00123937" w:rsidP="00B10B1E">
      <w:pPr>
        <w:shd w:val="clear" w:color="auto" w:fill="FFFFFF"/>
        <w:spacing w:after="202" w:line="240" w:lineRule="auto"/>
        <w:jc w:val="center"/>
        <w:textAlignment w:val="baseline"/>
        <w:rPr>
          <w:rFonts w:ascii="Ubuntu" w:eastAsia="Times New Roman" w:hAnsi="Ubuntu" w:cs="Arial"/>
          <w:b/>
          <w:color w:val="333333"/>
          <w:sz w:val="28"/>
          <w:szCs w:val="28"/>
          <w:lang w:eastAsia="el-GR"/>
        </w:rPr>
      </w:pPr>
      <w:r w:rsidRPr="008B7936">
        <w:rPr>
          <w:rFonts w:ascii="Ubuntu" w:hAnsi="Ubuntu" w:cs="Arial"/>
          <w:b/>
          <w:sz w:val="28"/>
          <w:szCs w:val="28"/>
        </w:rPr>
        <w:t>Ο ΔΗΜΑΡΧΟΣ</w:t>
      </w:r>
    </w:p>
    <w:p w:rsidR="00034A1F" w:rsidRPr="00DC4A4D" w:rsidRDefault="00DC4A4D" w:rsidP="00DC4A4D">
      <w:pPr>
        <w:tabs>
          <w:tab w:val="left" w:pos="3773"/>
        </w:tabs>
        <w:rPr>
          <w:rFonts w:ascii="Ubuntu" w:eastAsia="Times New Roman" w:hAnsi="Ubuntu" w:cs="Arial"/>
          <w:sz w:val="32"/>
          <w:szCs w:val="32"/>
          <w:lang w:eastAsia="el-GR"/>
        </w:rPr>
      </w:pPr>
      <w:r w:rsidRPr="00DC4A4D">
        <w:rPr>
          <w:rFonts w:ascii="Ubuntu" w:eastAsia="Times New Roman" w:hAnsi="Ubuntu" w:cs="Arial"/>
          <w:sz w:val="32"/>
          <w:szCs w:val="32"/>
          <w:lang w:eastAsia="el-GR"/>
        </w:rPr>
        <w:tab/>
      </w:r>
    </w:p>
    <w:p w:rsidR="00DC4A4D" w:rsidRPr="008B7936" w:rsidRDefault="00DC4A4D" w:rsidP="00DC4A4D">
      <w:pPr>
        <w:tabs>
          <w:tab w:val="left" w:pos="3773"/>
        </w:tabs>
        <w:rPr>
          <w:rFonts w:ascii="Ubuntu" w:eastAsia="Times New Roman" w:hAnsi="Ubuntu" w:cs="Arial"/>
          <w:b/>
          <w:sz w:val="32"/>
          <w:szCs w:val="32"/>
          <w:lang w:eastAsia="el-GR"/>
        </w:rPr>
      </w:pPr>
      <w:r w:rsidRPr="00DC4A4D">
        <w:rPr>
          <w:rFonts w:ascii="Ubuntu" w:eastAsia="Times New Roman" w:hAnsi="Ubuntu" w:cs="Arial"/>
          <w:sz w:val="32"/>
          <w:szCs w:val="32"/>
          <w:lang w:eastAsia="el-GR"/>
        </w:rPr>
        <w:t xml:space="preserve">                                     </w:t>
      </w:r>
      <w:r w:rsidRPr="008B7936">
        <w:rPr>
          <w:rFonts w:ascii="Ubuntu" w:eastAsia="Times New Roman" w:hAnsi="Ubuntu" w:cs="Arial"/>
          <w:b/>
          <w:sz w:val="32"/>
          <w:szCs w:val="32"/>
          <w:lang w:eastAsia="el-GR"/>
        </w:rPr>
        <w:t xml:space="preserve">ΚΟΥΤΣΑΦΤΗΣ ΠΑΝΑΓΙΩΤΗΣ </w:t>
      </w:r>
    </w:p>
    <w:sectPr w:rsidR="00DC4A4D" w:rsidRPr="008B7936" w:rsidSect="004E338F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22052"/>
    <w:multiLevelType w:val="multilevel"/>
    <w:tmpl w:val="E2E2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A4DD0"/>
    <w:rsid w:val="00034A1F"/>
    <w:rsid w:val="000C5D8F"/>
    <w:rsid w:val="00123937"/>
    <w:rsid w:val="001A3A52"/>
    <w:rsid w:val="0032220C"/>
    <w:rsid w:val="003F1D19"/>
    <w:rsid w:val="004E338F"/>
    <w:rsid w:val="0067785B"/>
    <w:rsid w:val="00712D66"/>
    <w:rsid w:val="008B7936"/>
    <w:rsid w:val="009A4DD0"/>
    <w:rsid w:val="00B10B1E"/>
    <w:rsid w:val="00C92106"/>
    <w:rsid w:val="00DC4A4D"/>
    <w:rsid w:val="00F66A54"/>
    <w:rsid w:val="00F9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1F"/>
  </w:style>
  <w:style w:type="paragraph" w:styleId="1">
    <w:name w:val="heading 1"/>
    <w:basedOn w:val="a"/>
    <w:link w:val="1Char"/>
    <w:uiPriority w:val="9"/>
    <w:qFormat/>
    <w:rsid w:val="00712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0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A4DD0"/>
    <w:rPr>
      <w:b/>
      <w:bCs/>
    </w:rPr>
  </w:style>
  <w:style w:type="character" w:styleId="-">
    <w:name w:val="Hyperlink"/>
    <w:basedOn w:val="a0"/>
    <w:uiPriority w:val="99"/>
    <w:semiHidden/>
    <w:unhideWhenUsed/>
    <w:rsid w:val="00712D6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12D6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10B1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2019-12-31T07:23:00Z</dcterms:created>
  <dcterms:modified xsi:type="dcterms:W3CDTF">2020-01-15T08:24:00Z</dcterms:modified>
</cp:coreProperties>
</file>